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A60C7" w14:textId="51457BFF" w:rsidR="00647A1E" w:rsidRPr="00433334" w:rsidRDefault="005E4184" w:rsidP="005E4184">
      <w:pPr>
        <w:pStyle w:val="Pagrindinistekstas"/>
        <w:ind w:left="0" w:firstLine="0"/>
        <w:jc w:val="right"/>
        <w:rPr>
          <w:sz w:val="20"/>
        </w:rPr>
      </w:pPr>
      <w:bookmarkStart w:id="0" w:name="_Hlk106132651"/>
      <w:bookmarkEnd w:id="0"/>
      <w:r>
        <w:rPr>
          <w:sz w:val="20"/>
        </w:rPr>
        <w:t xml:space="preserve">Priedas Nr. 2 </w:t>
      </w:r>
    </w:p>
    <w:p w14:paraId="32CFA29D" w14:textId="77777777" w:rsidR="00647A1E" w:rsidRPr="00433334" w:rsidRDefault="00647A1E">
      <w:pPr>
        <w:pStyle w:val="Pagrindinistekstas"/>
        <w:spacing w:before="2"/>
        <w:ind w:left="0" w:firstLine="0"/>
        <w:rPr>
          <w:sz w:val="26"/>
        </w:rPr>
      </w:pPr>
    </w:p>
    <w:p w14:paraId="21D50977" w14:textId="3B773BC6" w:rsidR="006772D0" w:rsidRPr="00433334" w:rsidRDefault="00D43E6D" w:rsidP="00783A31">
      <w:pPr>
        <w:pStyle w:val="Antrat1"/>
        <w:spacing w:before="92"/>
        <w:ind w:left="1048" w:right="818" w:firstLine="0"/>
        <w:jc w:val="center"/>
      </w:pPr>
      <w:r w:rsidRPr="00433334">
        <w:t>TECHNINĖ SPECIFIKACIJA</w:t>
      </w:r>
    </w:p>
    <w:p w14:paraId="6F298517" w14:textId="3E04E703" w:rsidR="00647A1E" w:rsidRDefault="005E4184" w:rsidP="005E4184">
      <w:pPr>
        <w:pStyle w:val="Pagrindinistekstas"/>
        <w:spacing w:before="10"/>
        <w:ind w:left="0" w:firstLine="0"/>
        <w:jc w:val="center"/>
        <w:rPr>
          <w:b/>
        </w:rPr>
      </w:pPr>
      <w:r w:rsidRPr="005E4184">
        <w:rPr>
          <w:b/>
        </w:rPr>
        <w:t xml:space="preserve">(PU-15388/26) </w:t>
      </w:r>
      <w:r w:rsidRPr="00AB3BEE">
        <w:rPr>
          <w:b/>
        </w:rPr>
        <w:t>M1</w:t>
      </w:r>
      <w:r w:rsidRPr="005E4184">
        <w:rPr>
          <w:b/>
        </w:rPr>
        <w:t>, N1 ir N2 kategorijos automobilių serviso paslaugos</w:t>
      </w:r>
    </w:p>
    <w:p w14:paraId="0FB49962" w14:textId="77777777" w:rsidR="005E4184" w:rsidRPr="00433334" w:rsidRDefault="005E4184" w:rsidP="005E4184">
      <w:pPr>
        <w:pStyle w:val="Pagrindinistekstas"/>
        <w:spacing w:before="10"/>
        <w:ind w:left="0" w:firstLine="0"/>
        <w:jc w:val="center"/>
        <w:rPr>
          <w:b/>
        </w:rPr>
      </w:pPr>
    </w:p>
    <w:p w14:paraId="26E3C728" w14:textId="2743EAF6" w:rsidR="00647A1E" w:rsidRPr="00433334" w:rsidRDefault="006F7354" w:rsidP="004D0B54">
      <w:pPr>
        <w:pStyle w:val="Sraopastraipa"/>
        <w:numPr>
          <w:ilvl w:val="0"/>
          <w:numId w:val="41"/>
        </w:numPr>
        <w:tabs>
          <w:tab w:val="left" w:pos="663"/>
        </w:tabs>
        <w:spacing w:after="17"/>
        <w:rPr>
          <w:b/>
        </w:rPr>
      </w:pPr>
      <w:r w:rsidRPr="001C503D">
        <w:rPr>
          <w:noProof/>
        </w:rPr>
        <mc:AlternateContent>
          <mc:Choice Requires="wps">
            <w:drawing>
              <wp:anchor distT="4294967295" distB="4294967295" distL="0" distR="0" simplePos="0" relativeHeight="251652096" behindDoc="1" locked="0" layoutInCell="1" allowOverlap="1" wp14:anchorId="1040081F" wp14:editId="4C394256">
                <wp:simplePos x="0" y="0"/>
                <wp:positionH relativeFrom="page">
                  <wp:posOffset>874699</wp:posOffset>
                </wp:positionH>
                <wp:positionV relativeFrom="paragraph">
                  <wp:posOffset>7261</wp:posOffset>
                </wp:positionV>
                <wp:extent cx="6337935" cy="0"/>
                <wp:effectExtent l="0" t="0" r="0" b="0"/>
                <wp:wrapTopAndBottom/>
                <wp:docPr id="13" name="Tiesioji jungtis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7935" cy="0"/>
                        </a:xfrm>
                        <a:prstGeom prst="line">
                          <a:avLst/>
                        </a:prstGeom>
                        <a:noFill/>
                        <a:ln w="12192">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327DBAEC" id="Tiesioji jungtis 13" o:spid="_x0000_s1026" style="position:absolute;z-index:-25166438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68.85pt,.55pt" to="567.9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" strokeweight=".96pt">
                <w10:wrap type="topAndBottom" anchorx="page"/>
              </v:line>
            </w:pict>
          </mc:Fallback>
        </mc:AlternateContent>
      </w:r>
      <w:r w:rsidR="00D43E6D" w:rsidRPr="00433334">
        <w:rPr>
          <w:b/>
        </w:rPr>
        <w:t>SĄVOKOS IR</w:t>
      </w:r>
      <w:r w:rsidR="00D43E6D" w:rsidRPr="00433334">
        <w:rPr>
          <w:b/>
          <w:spacing w:val="-2"/>
        </w:rPr>
        <w:t xml:space="preserve"> </w:t>
      </w:r>
      <w:r w:rsidR="00D43E6D" w:rsidRPr="00433334">
        <w:rPr>
          <w:b/>
        </w:rPr>
        <w:t>SUTRUMPINIMAI</w:t>
      </w:r>
    </w:p>
    <w:p w14:paraId="0B5C107E" w14:textId="0F44424B" w:rsidR="00647A1E" w:rsidRPr="00433334" w:rsidRDefault="008A61DF">
      <w:pPr>
        <w:pStyle w:val="Pagrindinistekstas"/>
        <w:spacing w:line="20" w:lineRule="exact"/>
        <w:ind w:left="340" w:firstLine="0"/>
      </w:pPr>
      <w:r w:rsidRPr="001C503D">
        <w:rPr>
          <w:noProof/>
        </w:rPr>
        <mc:AlternateContent>
          <mc:Choice Requires="wpg">
            <w:drawing>
              <wp:inline distT="0" distB="0" distL="0" distR="0" wp14:anchorId="6F9BFDE8" wp14:editId="599A4B36">
                <wp:extent cx="6337935" cy="12700"/>
                <wp:effectExtent l="9525" t="3810" r="15240" b="2540"/>
                <wp:docPr id="11"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7935" cy="12700"/>
                          <a:chOff x="0" y="0"/>
                          <a:chExt cx="9981" cy="20"/>
                        </a:xfrm>
                      </wpg:grpSpPr>
                      <wps:wsp>
                        <wps:cNvPr id="12" name="Line 18"/>
                        <wps:cNvCnPr>
                          <a:cxnSpLocks noChangeShapeType="1"/>
                        </wps:cNvCnPr>
                        <wps:spPr bwMode="auto">
                          <a:xfrm>
                            <a:off x="0" y="10"/>
                            <a:ext cx="998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FDFE97B" id="Group 17" o:spid="_x0000_s1026" style="width:499.05pt;height:1pt;mso-position-horizontal-relative:char;mso-position-vertical-relative:line" coordsize="9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">
                <v:line id="Line 18" o:spid="_x0000_s1027" style="position:absolute;visibility:visible;mso-wrap-style:square" from="0,10" to="998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" strokeweight=".96pt"/>
                <w10:anchorlock/>
              </v:group>
            </w:pict>
          </mc:Fallback>
        </mc:AlternateContent>
      </w:r>
    </w:p>
    <w:p w14:paraId="65F165C6" w14:textId="77777777" w:rsidR="00647A1E" w:rsidRPr="00433334" w:rsidRDefault="00D43E6D">
      <w:pPr>
        <w:pStyle w:val="Sraopastraipa"/>
        <w:numPr>
          <w:ilvl w:val="1"/>
          <w:numId w:val="7"/>
        </w:numPr>
        <w:tabs>
          <w:tab w:val="left" w:pos="945"/>
          <w:tab w:val="left" w:pos="946"/>
        </w:tabs>
        <w:ind w:firstLine="0"/>
      </w:pPr>
      <w:r w:rsidRPr="00433334">
        <w:rPr>
          <w:b/>
        </w:rPr>
        <w:t xml:space="preserve">Užsakovas </w:t>
      </w:r>
      <w:r w:rsidRPr="00433334">
        <w:t xml:space="preserve">– </w:t>
      </w:r>
      <w:r w:rsidR="009C7395" w:rsidRPr="00433334">
        <w:t>AB</w:t>
      </w:r>
      <w:r w:rsidRPr="00433334">
        <w:t xml:space="preserve"> „Kelių</w:t>
      </w:r>
      <w:r w:rsidRPr="00433334">
        <w:rPr>
          <w:spacing w:val="-7"/>
        </w:rPr>
        <w:t xml:space="preserve"> </w:t>
      </w:r>
      <w:r w:rsidRPr="00433334">
        <w:t>priežiūra“.</w:t>
      </w:r>
    </w:p>
    <w:p w14:paraId="78DA3903" w14:textId="77777777" w:rsidR="00647A1E" w:rsidRPr="00433334" w:rsidRDefault="00D43E6D">
      <w:pPr>
        <w:pStyle w:val="Sraopastraipa"/>
        <w:numPr>
          <w:ilvl w:val="1"/>
          <w:numId w:val="7"/>
        </w:numPr>
        <w:tabs>
          <w:tab w:val="left" w:pos="945"/>
          <w:tab w:val="left" w:pos="946"/>
        </w:tabs>
        <w:spacing w:before="1"/>
        <w:ind w:right="147" w:firstLine="0"/>
      </w:pPr>
      <w:r w:rsidRPr="00433334">
        <w:rPr>
          <w:b/>
        </w:rPr>
        <w:t xml:space="preserve">Tiekėjas </w:t>
      </w:r>
      <w:r w:rsidRPr="00433334">
        <w:t>– ūkio subjektas – fizinis asmuo, privatusis juridinis asmuo, viešasis juridinis asmuo, kitos organizacijos ir jų padaliniai ar tokių asmenų grupė, su kuriuo Užsakovas sudaro</w:t>
      </w:r>
      <w:r w:rsidRPr="00433334">
        <w:rPr>
          <w:spacing w:val="-12"/>
        </w:rPr>
        <w:t xml:space="preserve"> </w:t>
      </w:r>
      <w:r w:rsidRPr="00433334">
        <w:t>Sutartį.</w:t>
      </w:r>
    </w:p>
    <w:p w14:paraId="66CA315B" w14:textId="2A2B3716" w:rsidR="00647A1E" w:rsidRPr="00433334" w:rsidRDefault="00D43E6D">
      <w:pPr>
        <w:pStyle w:val="Sraopastraipa"/>
        <w:numPr>
          <w:ilvl w:val="1"/>
          <w:numId w:val="7"/>
        </w:numPr>
        <w:tabs>
          <w:tab w:val="left" w:pos="945"/>
          <w:tab w:val="left" w:pos="946"/>
        </w:tabs>
        <w:spacing w:before="1" w:line="252" w:lineRule="exact"/>
        <w:ind w:firstLine="0"/>
      </w:pPr>
      <w:r w:rsidRPr="00433334">
        <w:rPr>
          <w:b/>
        </w:rPr>
        <w:t xml:space="preserve">Sutartis </w:t>
      </w:r>
      <w:r w:rsidRPr="00433334">
        <w:t xml:space="preserve">– sutartis, sudaroma tarp </w:t>
      </w:r>
      <w:r w:rsidR="003C474D" w:rsidRPr="00433334">
        <w:rPr>
          <w:b/>
          <w:bCs/>
        </w:rPr>
        <w:t>Užsakovo</w:t>
      </w:r>
      <w:r w:rsidR="003C474D" w:rsidRPr="00433334">
        <w:t xml:space="preserve"> ir </w:t>
      </w:r>
      <w:r w:rsidRPr="00433334">
        <w:rPr>
          <w:b/>
        </w:rPr>
        <w:t>Tiekėjo</w:t>
      </w:r>
      <w:r w:rsidR="00E75E93" w:rsidRPr="00433334">
        <w:rPr>
          <w:b/>
        </w:rPr>
        <w:t>,</w:t>
      </w:r>
      <w:r w:rsidRPr="00433334">
        <w:rPr>
          <w:b/>
        </w:rPr>
        <w:t xml:space="preserve"> </w:t>
      </w:r>
      <w:r w:rsidRPr="00433334">
        <w:t xml:space="preserve">dėl </w:t>
      </w:r>
      <w:r w:rsidR="00460DA8" w:rsidRPr="00433334">
        <w:t>p</w:t>
      </w:r>
      <w:r w:rsidRPr="00433334">
        <w:t>irkimo</w:t>
      </w:r>
      <w:r w:rsidRPr="00433334">
        <w:rPr>
          <w:spacing w:val="-29"/>
        </w:rPr>
        <w:t xml:space="preserve"> </w:t>
      </w:r>
      <w:r w:rsidRPr="00433334">
        <w:t>objekto.</w:t>
      </w:r>
    </w:p>
    <w:p w14:paraId="5B53BCBD" w14:textId="43835EEF" w:rsidR="006B01D9" w:rsidRPr="00433334" w:rsidRDefault="006B01D9">
      <w:pPr>
        <w:pStyle w:val="Sraopastraipa"/>
        <w:numPr>
          <w:ilvl w:val="1"/>
          <w:numId w:val="7"/>
        </w:numPr>
        <w:tabs>
          <w:tab w:val="left" w:pos="945"/>
          <w:tab w:val="left" w:pos="946"/>
        </w:tabs>
        <w:spacing w:before="1" w:line="252" w:lineRule="exact"/>
        <w:ind w:firstLine="0"/>
      </w:pPr>
      <w:r w:rsidRPr="00433334">
        <w:rPr>
          <w:b/>
        </w:rPr>
        <w:t xml:space="preserve">Pirkimo objektas </w:t>
      </w:r>
      <w:r w:rsidRPr="00433334">
        <w:t xml:space="preserve">– </w:t>
      </w:r>
      <w:r w:rsidR="0036447F" w:rsidRPr="00AB3BEE">
        <w:t>M1</w:t>
      </w:r>
      <w:r w:rsidR="0036447F" w:rsidRPr="00433334">
        <w:t>, N1, N2 kategorijos automobilių (</w:t>
      </w:r>
      <w:r w:rsidR="00D82C22">
        <w:t>Iveco</w:t>
      </w:r>
      <w:r w:rsidR="00707593">
        <w:t>, Opel</w:t>
      </w:r>
      <w:r w:rsidR="00F32A18">
        <w:t>, Citroen</w:t>
      </w:r>
      <w:r w:rsidR="0036447F" w:rsidRPr="00BF0BAD">
        <w:t xml:space="preserve">) </w:t>
      </w:r>
      <w:r w:rsidR="00BF0BAD" w:rsidRPr="00BF0BAD">
        <w:t xml:space="preserve"> remonto </w:t>
      </w:r>
      <w:r w:rsidR="0036447F" w:rsidRPr="00433334">
        <w:t xml:space="preserve">paslaugos (toliau – </w:t>
      </w:r>
      <w:r w:rsidRPr="00433334">
        <w:t>Paslaugos</w:t>
      </w:r>
      <w:r w:rsidR="0036447F" w:rsidRPr="00433334">
        <w:t>)</w:t>
      </w:r>
      <w:r w:rsidRPr="00433334">
        <w:t>.</w:t>
      </w:r>
      <w:r w:rsidR="00933762">
        <w:t xml:space="preserve"> </w:t>
      </w:r>
    </w:p>
    <w:p w14:paraId="715F497F" w14:textId="57ED3212" w:rsidR="00853E2F" w:rsidRPr="00433334" w:rsidRDefault="008A61DF" w:rsidP="003C474D">
      <w:pPr>
        <w:pStyle w:val="Antrat1"/>
        <w:tabs>
          <w:tab w:val="left" w:pos="946"/>
        </w:tabs>
        <w:ind w:left="284" w:firstLine="142"/>
        <w:jc w:val="both"/>
        <w:rPr>
          <w:b w:val="0"/>
        </w:rPr>
      </w:pPr>
      <w:r w:rsidRPr="001C503D">
        <w:rPr>
          <w:noProof/>
        </w:rPr>
        <mc:AlternateContent>
          <mc:Choice Requires="wpg">
            <w:drawing>
              <wp:inline distT="0" distB="0" distL="0" distR="0" wp14:anchorId="13E4B16D" wp14:editId="36D73492">
                <wp:extent cx="6320735" cy="45719"/>
                <wp:effectExtent l="0" t="0" r="0" b="0"/>
                <wp:docPr id="9"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0735" cy="45719"/>
                          <a:chOff x="0" y="0"/>
                          <a:chExt cx="9981" cy="20"/>
                        </a:xfrm>
                      </wpg:grpSpPr>
                      <wps:wsp>
                        <wps:cNvPr id="10" name="Line 14"/>
                        <wps:cNvCnPr>
                          <a:cxnSpLocks noChangeShapeType="1"/>
                        </wps:cNvCnPr>
                        <wps:spPr bwMode="auto">
                          <a:xfrm>
                            <a:off x="0" y="10"/>
                            <a:ext cx="998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468916F" id="Group 13" o:spid="_x0000_s1026" style="width:497.7pt;height:3.6pt;mso-position-horizontal-relative:char;mso-position-vertical-relative:line" coordsize="9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">
                <v:line id="Line 14" o:spid="_x0000_s1027" style="position:absolute;visibility:visible;mso-wrap-style:square" from="0,10" to="998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" strokeweight=".96pt"/>
                <w10:anchorlock/>
              </v:group>
            </w:pict>
          </mc:Fallback>
        </mc:AlternateContent>
      </w:r>
    </w:p>
    <w:p w14:paraId="23393379" w14:textId="16334E0C" w:rsidR="00853E2F" w:rsidRPr="00433334" w:rsidRDefault="004D0B54" w:rsidP="007263EC">
      <w:pPr>
        <w:pStyle w:val="Sraopastraipa"/>
        <w:ind w:left="0" w:firstLine="142"/>
        <w:rPr>
          <w:b/>
        </w:rPr>
      </w:pPr>
      <w:r w:rsidRPr="00433334">
        <w:rPr>
          <w:b/>
        </w:rPr>
        <w:t xml:space="preserve">    </w:t>
      </w:r>
      <w:r w:rsidR="00853E2F" w:rsidRPr="00433334">
        <w:rPr>
          <w:b/>
        </w:rPr>
        <w:t>2. PIRKIMO OBJEKTAS IR PASLAUGŲ APIMTYS</w:t>
      </w:r>
    </w:p>
    <w:p w14:paraId="1527053F" w14:textId="28D0079F" w:rsidR="00D75155" w:rsidRPr="00433334" w:rsidRDefault="004D0B54" w:rsidP="007263EC">
      <w:pPr>
        <w:pStyle w:val="Sraopastraipa"/>
        <w:ind w:left="0" w:firstLine="142"/>
        <w:rPr>
          <w:b/>
        </w:rPr>
      </w:pPr>
      <w:r w:rsidRPr="00433334">
        <w:rPr>
          <w:b/>
        </w:rPr>
        <w:t xml:space="preserve">     </w:t>
      </w:r>
      <w:r w:rsidRPr="001C503D">
        <w:rPr>
          <w:noProof/>
        </w:rPr>
        <mc:AlternateContent>
          <mc:Choice Requires="wpg">
            <w:drawing>
              <wp:inline distT="0" distB="0" distL="0" distR="0" wp14:anchorId="5ABB8A94" wp14:editId="13FBE24D">
                <wp:extent cx="6328107" cy="45719"/>
                <wp:effectExtent l="0" t="0" r="0" b="0"/>
                <wp:docPr id="148038511"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8107" cy="45719"/>
                          <a:chOff x="-23" y="-25"/>
                          <a:chExt cx="9981" cy="0"/>
                        </a:xfrm>
                      </wpg:grpSpPr>
                      <wps:wsp>
                        <wps:cNvPr id="1993986266" name="Line 14"/>
                        <wps:cNvCnPr>
                          <a:cxnSpLocks noChangeShapeType="1"/>
                        </wps:cNvCnPr>
                        <wps:spPr bwMode="auto">
                          <a:xfrm>
                            <a:off x="-23" y="-25"/>
                            <a:ext cx="998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576B567" id="Group 13" o:spid="_x0000_s1026" style="width:498.3pt;height:3.6pt;mso-position-horizontal-relative:char;mso-position-vertical-relative:line" coordorigin="-23,-25" coordsize="99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">
                <v:line id="Line 14" o:spid="_x0000_s1027" style="position:absolute;visibility:visible;mso-wrap-style:square" from="-23,-25" to="995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" strokeweight=".96pt"/>
                <w10:anchorlock/>
              </v:group>
            </w:pict>
          </mc:Fallback>
        </mc:AlternateContent>
      </w:r>
    </w:p>
    <w:p w14:paraId="4158D1D1" w14:textId="447447AF" w:rsidR="00A43608" w:rsidRPr="00433334" w:rsidRDefault="005D51D8" w:rsidP="001F413D">
      <w:pPr>
        <w:pStyle w:val="prastasiniatinklio"/>
        <w:pBdr>
          <w:top w:val="none" w:sz="0" w:space="12" w:color="000000"/>
        </w:pBdr>
        <w:spacing w:before="0" w:after="0"/>
        <w:ind w:left="426" w:hanging="426"/>
        <w:jc w:val="both"/>
        <w:rPr>
          <w:sz w:val="22"/>
          <w:szCs w:val="22"/>
        </w:rPr>
      </w:pPr>
      <w:r w:rsidRPr="00433334">
        <w:rPr>
          <w:sz w:val="22"/>
          <w:szCs w:val="22"/>
        </w:rPr>
        <w:t xml:space="preserve">      </w:t>
      </w:r>
      <w:r w:rsidR="00A43608" w:rsidRPr="00CD7845">
        <w:rPr>
          <w:b/>
          <w:bCs/>
          <w:sz w:val="22"/>
          <w:szCs w:val="22"/>
        </w:rPr>
        <w:t>2.1.</w:t>
      </w:r>
      <w:r w:rsidR="00A43608" w:rsidRPr="00433334">
        <w:rPr>
          <w:sz w:val="22"/>
          <w:szCs w:val="22"/>
        </w:rPr>
        <w:t xml:space="preserve">   </w:t>
      </w:r>
      <w:r w:rsidR="00A43608" w:rsidRPr="00433334">
        <w:rPr>
          <w:b/>
          <w:bCs/>
          <w:sz w:val="22"/>
          <w:szCs w:val="22"/>
        </w:rPr>
        <w:t>Pirkimo objektas</w:t>
      </w:r>
      <w:r w:rsidR="00A43608" w:rsidRPr="00433334">
        <w:rPr>
          <w:sz w:val="22"/>
          <w:szCs w:val="22"/>
        </w:rPr>
        <w:t xml:space="preserve"> – </w:t>
      </w:r>
      <w:r w:rsidR="00906383" w:rsidRPr="00AB3BEE">
        <w:rPr>
          <w:b/>
          <w:bCs/>
          <w:sz w:val="22"/>
          <w:szCs w:val="22"/>
        </w:rPr>
        <w:t>M1</w:t>
      </w:r>
      <w:r w:rsidR="00906383" w:rsidRPr="00433334">
        <w:rPr>
          <w:b/>
          <w:bCs/>
          <w:sz w:val="22"/>
          <w:szCs w:val="22"/>
        </w:rPr>
        <w:t xml:space="preserve">, N1, N2 kategorijos automobilių </w:t>
      </w:r>
      <w:r w:rsidR="00CD7769" w:rsidRPr="00433334">
        <w:rPr>
          <w:sz w:val="22"/>
          <w:szCs w:val="22"/>
        </w:rPr>
        <w:t>(toliau - Įrenginiai)</w:t>
      </w:r>
      <w:r w:rsidR="00A43608" w:rsidRPr="00433334">
        <w:rPr>
          <w:b/>
          <w:bCs/>
          <w:sz w:val="22"/>
          <w:szCs w:val="22"/>
        </w:rPr>
        <w:t xml:space="preserve"> </w:t>
      </w:r>
      <w:r w:rsidR="0029477A" w:rsidRPr="00433334">
        <w:rPr>
          <w:b/>
          <w:bCs/>
          <w:sz w:val="22"/>
          <w:szCs w:val="22"/>
        </w:rPr>
        <w:t>(</w:t>
      </w:r>
      <w:r w:rsidR="00D82C22">
        <w:t>Iveco, Opel, Citroen,</w:t>
      </w:r>
      <w:r w:rsidR="0029477A" w:rsidRPr="00433334">
        <w:rPr>
          <w:b/>
          <w:bCs/>
          <w:sz w:val="22"/>
          <w:szCs w:val="22"/>
        </w:rPr>
        <w:t xml:space="preserve">) </w:t>
      </w:r>
      <w:r w:rsidR="0004408A" w:rsidRPr="0004408A">
        <w:rPr>
          <w:b/>
          <w:bCs/>
          <w:sz w:val="22"/>
          <w:szCs w:val="22"/>
        </w:rPr>
        <w:t xml:space="preserve">remonto </w:t>
      </w:r>
      <w:r w:rsidR="00906383" w:rsidRPr="0004408A">
        <w:rPr>
          <w:b/>
          <w:bCs/>
          <w:sz w:val="22"/>
          <w:szCs w:val="22"/>
        </w:rPr>
        <w:t>paslaugos</w:t>
      </w:r>
      <w:r w:rsidR="00A43608" w:rsidRPr="00433334">
        <w:rPr>
          <w:sz w:val="22"/>
          <w:szCs w:val="22"/>
        </w:rPr>
        <w:t>.</w:t>
      </w:r>
    </w:p>
    <w:p w14:paraId="64DD3226" w14:textId="472A44C8" w:rsidR="00B31503" w:rsidRPr="00433334" w:rsidRDefault="00853E2F" w:rsidP="00316CD6">
      <w:pPr>
        <w:pStyle w:val="prastasiniatinklio"/>
        <w:spacing w:before="0" w:after="0"/>
        <w:ind w:left="284" w:firstLine="142"/>
        <w:jc w:val="both"/>
        <w:rPr>
          <w:rStyle w:val="pildymui"/>
          <w:iCs/>
          <w:sz w:val="22"/>
          <w:szCs w:val="22"/>
        </w:rPr>
      </w:pPr>
      <w:bookmarkStart w:id="1" w:name="_Hlk100831025"/>
      <w:r w:rsidRPr="00CD7845">
        <w:rPr>
          <w:b/>
          <w:bCs/>
          <w:sz w:val="22"/>
          <w:szCs w:val="22"/>
        </w:rPr>
        <w:t>2.</w:t>
      </w:r>
      <w:r w:rsidR="00A43608" w:rsidRPr="00CD7845">
        <w:rPr>
          <w:b/>
          <w:bCs/>
          <w:sz w:val="22"/>
          <w:szCs w:val="22"/>
        </w:rPr>
        <w:t>2</w:t>
      </w:r>
      <w:r w:rsidRPr="00CD7845">
        <w:rPr>
          <w:b/>
          <w:bCs/>
          <w:sz w:val="22"/>
          <w:szCs w:val="22"/>
        </w:rPr>
        <w:t>.</w:t>
      </w:r>
      <w:r w:rsidR="005D51D8" w:rsidRPr="00433334">
        <w:rPr>
          <w:sz w:val="22"/>
          <w:szCs w:val="22"/>
        </w:rPr>
        <w:t xml:space="preserve">     Pirkimo objektas skaidomas į </w:t>
      </w:r>
      <w:r w:rsidR="00273E11" w:rsidRPr="0004408A">
        <w:rPr>
          <w:sz w:val="22"/>
          <w:szCs w:val="22"/>
        </w:rPr>
        <w:t>3</w:t>
      </w:r>
      <w:r w:rsidR="00273E11" w:rsidRPr="00433334">
        <w:rPr>
          <w:rStyle w:val="pildymui"/>
          <w:i/>
          <w:iCs/>
          <w:sz w:val="22"/>
          <w:szCs w:val="22"/>
        </w:rPr>
        <w:t xml:space="preserve"> </w:t>
      </w:r>
      <w:r w:rsidR="00E75E93" w:rsidRPr="00433334">
        <w:rPr>
          <w:rStyle w:val="pildymui"/>
          <w:i/>
          <w:iCs/>
          <w:sz w:val="22"/>
          <w:szCs w:val="22"/>
        </w:rPr>
        <w:t>(</w:t>
      </w:r>
      <w:r w:rsidR="00273E11" w:rsidRPr="00433334">
        <w:rPr>
          <w:rStyle w:val="pildymui"/>
          <w:i/>
          <w:iCs/>
          <w:sz w:val="22"/>
          <w:szCs w:val="22"/>
        </w:rPr>
        <w:t>tris</w:t>
      </w:r>
      <w:r w:rsidR="00E75E93" w:rsidRPr="00433334">
        <w:rPr>
          <w:rStyle w:val="pildymui"/>
          <w:i/>
          <w:iCs/>
          <w:sz w:val="22"/>
          <w:szCs w:val="22"/>
        </w:rPr>
        <w:t xml:space="preserve">) </w:t>
      </w:r>
      <w:r w:rsidR="005D51D8" w:rsidRPr="00433334">
        <w:rPr>
          <w:rStyle w:val="pildymui"/>
          <w:i/>
          <w:iCs/>
          <w:sz w:val="22"/>
          <w:szCs w:val="22"/>
        </w:rPr>
        <w:t xml:space="preserve"> </w:t>
      </w:r>
      <w:r w:rsidR="005D51D8" w:rsidRPr="00433334">
        <w:rPr>
          <w:rStyle w:val="pildymui"/>
          <w:iCs/>
          <w:sz w:val="22"/>
          <w:szCs w:val="22"/>
        </w:rPr>
        <w:t>pirkimo dali</w:t>
      </w:r>
      <w:r w:rsidR="005C03DA" w:rsidRPr="00433334">
        <w:rPr>
          <w:rStyle w:val="pildymui"/>
          <w:iCs/>
          <w:sz w:val="22"/>
          <w:szCs w:val="22"/>
        </w:rPr>
        <w:t>s</w:t>
      </w:r>
      <w:r w:rsidR="005D51D8" w:rsidRPr="00433334">
        <w:rPr>
          <w:sz w:val="22"/>
          <w:szCs w:val="22"/>
        </w:rPr>
        <w:t>. T</w:t>
      </w:r>
      <w:r w:rsidR="005D51D8" w:rsidRPr="00433334">
        <w:rPr>
          <w:rStyle w:val="pildymui"/>
          <w:iCs/>
          <w:sz w:val="22"/>
          <w:szCs w:val="22"/>
        </w:rPr>
        <w:t xml:space="preserve">iekėjas gali pateikti pasiūlymą vienai, kelioms </w:t>
      </w:r>
      <w:r w:rsidR="002F7D61" w:rsidRPr="00433334">
        <w:rPr>
          <w:rStyle w:val="pildymui"/>
          <w:iCs/>
          <w:sz w:val="22"/>
          <w:szCs w:val="22"/>
        </w:rPr>
        <w:t xml:space="preserve"> </w:t>
      </w:r>
      <w:r w:rsidR="005D51D8" w:rsidRPr="00433334">
        <w:rPr>
          <w:rStyle w:val="pildymui"/>
          <w:iCs/>
          <w:sz w:val="22"/>
          <w:szCs w:val="22"/>
        </w:rPr>
        <w:t xml:space="preserve">arba visoms pirkimo objekto dalims. </w:t>
      </w:r>
      <w:r w:rsidR="00D72741" w:rsidRPr="00433334">
        <w:rPr>
          <w:rStyle w:val="pildymui"/>
          <w:iCs/>
          <w:sz w:val="22"/>
          <w:szCs w:val="22"/>
        </w:rPr>
        <w:t xml:space="preserve">Šiuo pirkimu siekiama sudaryti </w:t>
      </w:r>
      <w:r w:rsidR="00AE5961" w:rsidRPr="00433334">
        <w:rPr>
          <w:rStyle w:val="pildymui"/>
          <w:iCs/>
          <w:sz w:val="22"/>
          <w:szCs w:val="22"/>
        </w:rPr>
        <w:t xml:space="preserve">Sutartį </w:t>
      </w:r>
      <w:r w:rsidR="00317152" w:rsidRPr="00433334">
        <w:rPr>
          <w:rStyle w:val="pildymui"/>
          <w:iCs/>
          <w:sz w:val="22"/>
          <w:szCs w:val="22"/>
        </w:rPr>
        <w:t xml:space="preserve">su </w:t>
      </w:r>
      <w:r w:rsidR="00460DA8" w:rsidRPr="00433334">
        <w:rPr>
          <w:rStyle w:val="pildymui"/>
          <w:iCs/>
          <w:sz w:val="22"/>
          <w:szCs w:val="22"/>
        </w:rPr>
        <w:t xml:space="preserve">ekonomiškai naudingiausią pasiūlymą pateikusiu </w:t>
      </w:r>
      <w:r w:rsidR="00317152" w:rsidRPr="00433334">
        <w:rPr>
          <w:rStyle w:val="pildymui"/>
          <w:iCs/>
          <w:sz w:val="22"/>
          <w:szCs w:val="22"/>
        </w:rPr>
        <w:t>Tiekėju</w:t>
      </w:r>
      <w:r w:rsidR="00222BDE" w:rsidRPr="00433334">
        <w:rPr>
          <w:rStyle w:val="pildymui"/>
          <w:iCs/>
          <w:sz w:val="22"/>
          <w:szCs w:val="22"/>
        </w:rPr>
        <w:t>,</w:t>
      </w:r>
      <w:r w:rsidR="00D72741" w:rsidRPr="00433334">
        <w:rPr>
          <w:rStyle w:val="pildymui"/>
          <w:iCs/>
          <w:sz w:val="22"/>
          <w:szCs w:val="22"/>
        </w:rPr>
        <w:t xml:space="preserve"> </w:t>
      </w:r>
      <w:r w:rsidR="00B31503" w:rsidRPr="00433334">
        <w:rPr>
          <w:rStyle w:val="pildymui"/>
          <w:iCs/>
          <w:sz w:val="22"/>
          <w:szCs w:val="22"/>
        </w:rPr>
        <w:t>kuri</w:t>
      </w:r>
      <w:r w:rsidR="00317152" w:rsidRPr="00433334">
        <w:rPr>
          <w:rStyle w:val="pildymui"/>
          <w:iCs/>
          <w:sz w:val="22"/>
          <w:szCs w:val="22"/>
        </w:rPr>
        <w:t>s</w:t>
      </w:r>
      <w:r w:rsidR="00B31503" w:rsidRPr="00433334">
        <w:rPr>
          <w:rStyle w:val="pildymui"/>
          <w:iCs/>
          <w:sz w:val="22"/>
          <w:szCs w:val="22"/>
        </w:rPr>
        <w:t xml:space="preserve"> atitiks pirkimo dokumentuose nu</w:t>
      </w:r>
      <w:r w:rsidR="00460DA8" w:rsidRPr="00433334">
        <w:rPr>
          <w:rStyle w:val="pildymui"/>
          <w:iCs/>
          <w:sz w:val="22"/>
          <w:szCs w:val="22"/>
        </w:rPr>
        <w:t>s</w:t>
      </w:r>
      <w:r w:rsidR="00B31503" w:rsidRPr="00433334">
        <w:rPr>
          <w:rStyle w:val="pildymui"/>
          <w:iCs/>
          <w:sz w:val="22"/>
          <w:szCs w:val="22"/>
        </w:rPr>
        <w:t>t</w:t>
      </w:r>
      <w:r w:rsidR="00460DA8" w:rsidRPr="00433334">
        <w:rPr>
          <w:rStyle w:val="pildymui"/>
          <w:iCs/>
          <w:sz w:val="22"/>
          <w:szCs w:val="22"/>
        </w:rPr>
        <w:t>at</w:t>
      </w:r>
      <w:r w:rsidR="00B31503" w:rsidRPr="00433334">
        <w:rPr>
          <w:rStyle w:val="pildymui"/>
          <w:iCs/>
          <w:sz w:val="22"/>
          <w:szCs w:val="22"/>
        </w:rPr>
        <w:t>ytus reikalavimus</w:t>
      </w:r>
      <w:r w:rsidR="00D72741" w:rsidRPr="00433334">
        <w:rPr>
          <w:rStyle w:val="pildymui"/>
          <w:iCs/>
          <w:sz w:val="22"/>
          <w:szCs w:val="22"/>
        </w:rPr>
        <w:t>.</w:t>
      </w:r>
    </w:p>
    <w:p w14:paraId="298C9A56" w14:textId="35A71EC5" w:rsidR="00AD19ED" w:rsidRPr="00433334" w:rsidRDefault="00AD19ED" w:rsidP="004D0B54">
      <w:pPr>
        <w:pStyle w:val="prastasiniatinklio"/>
        <w:spacing w:before="0" w:after="0"/>
        <w:ind w:left="284" w:firstLine="142"/>
        <w:jc w:val="both"/>
        <w:rPr>
          <w:rStyle w:val="pildymui"/>
          <w:iCs/>
          <w:sz w:val="22"/>
          <w:szCs w:val="22"/>
        </w:rPr>
      </w:pPr>
      <w:r w:rsidRPr="00CD7845">
        <w:rPr>
          <w:rStyle w:val="pildymui"/>
          <w:b/>
          <w:bCs/>
          <w:iCs/>
          <w:sz w:val="22"/>
          <w:szCs w:val="22"/>
        </w:rPr>
        <w:t>2.2.1.</w:t>
      </w:r>
      <w:r w:rsidRPr="00433334">
        <w:rPr>
          <w:rStyle w:val="pildymui"/>
          <w:iCs/>
          <w:sz w:val="22"/>
          <w:szCs w:val="22"/>
        </w:rPr>
        <w:t xml:space="preserve"> </w:t>
      </w:r>
      <w:bookmarkStart w:id="2" w:name="_Hlk109122319"/>
      <w:bookmarkStart w:id="3" w:name="_Hlk106367768"/>
      <w:r w:rsidRPr="00433334">
        <w:rPr>
          <w:rStyle w:val="pildymui"/>
          <w:iCs/>
          <w:sz w:val="22"/>
          <w:szCs w:val="22"/>
        </w:rPr>
        <w:t xml:space="preserve">Pirma pirkimo objekto dalis </w:t>
      </w:r>
      <w:r w:rsidR="00906383" w:rsidRPr="00433334">
        <w:rPr>
          <w:rStyle w:val="pildymui"/>
          <w:iCs/>
          <w:sz w:val="22"/>
          <w:szCs w:val="22"/>
        </w:rPr>
        <w:t>–</w:t>
      </w:r>
      <w:r w:rsidR="000C0DCF">
        <w:rPr>
          <w:rStyle w:val="pildymui"/>
          <w:iCs/>
          <w:sz w:val="22"/>
          <w:szCs w:val="22"/>
        </w:rPr>
        <w:t xml:space="preserve"> </w:t>
      </w:r>
      <w:r w:rsidR="00B737CA">
        <w:rPr>
          <w:b/>
          <w:bCs/>
          <w:sz w:val="22"/>
          <w:szCs w:val="22"/>
        </w:rPr>
        <w:t xml:space="preserve">Iveco </w:t>
      </w:r>
      <w:r w:rsidR="00906383" w:rsidRPr="00433334">
        <w:rPr>
          <w:b/>
          <w:bCs/>
          <w:sz w:val="22"/>
          <w:szCs w:val="22"/>
        </w:rPr>
        <w:t>automobilių, N</w:t>
      </w:r>
      <w:r w:rsidR="000274CF">
        <w:rPr>
          <w:b/>
          <w:bCs/>
          <w:sz w:val="22"/>
          <w:szCs w:val="22"/>
        </w:rPr>
        <w:t>1</w:t>
      </w:r>
      <w:r w:rsidR="0003637B">
        <w:rPr>
          <w:b/>
          <w:bCs/>
          <w:sz w:val="22"/>
          <w:szCs w:val="22"/>
        </w:rPr>
        <w:t>, N</w:t>
      </w:r>
      <w:r w:rsidR="000274CF">
        <w:rPr>
          <w:b/>
          <w:bCs/>
          <w:sz w:val="22"/>
          <w:szCs w:val="22"/>
        </w:rPr>
        <w:t>2</w:t>
      </w:r>
      <w:r w:rsidR="00906383" w:rsidRPr="00433334">
        <w:rPr>
          <w:b/>
          <w:bCs/>
          <w:sz w:val="22"/>
          <w:szCs w:val="22"/>
        </w:rPr>
        <w:t xml:space="preserve"> kategorijos</w:t>
      </w:r>
      <w:r w:rsidR="00906383" w:rsidRPr="0003637B">
        <w:rPr>
          <w:b/>
          <w:bCs/>
          <w:sz w:val="22"/>
          <w:szCs w:val="22"/>
        </w:rPr>
        <w:t>,</w:t>
      </w:r>
      <w:r w:rsidRPr="0003637B">
        <w:rPr>
          <w:b/>
          <w:bCs/>
          <w:sz w:val="22"/>
          <w:szCs w:val="22"/>
        </w:rPr>
        <w:t xml:space="preserve"> </w:t>
      </w:r>
      <w:r w:rsidR="0003637B" w:rsidRPr="0003637B">
        <w:rPr>
          <w:b/>
          <w:bCs/>
          <w:sz w:val="22"/>
          <w:szCs w:val="22"/>
        </w:rPr>
        <w:t xml:space="preserve">remonto </w:t>
      </w:r>
      <w:r w:rsidRPr="0003637B">
        <w:rPr>
          <w:b/>
          <w:bCs/>
          <w:sz w:val="22"/>
          <w:szCs w:val="22"/>
        </w:rPr>
        <w:t>paslaugos</w:t>
      </w:r>
      <w:r w:rsidRPr="00433334">
        <w:rPr>
          <w:b/>
          <w:bCs/>
          <w:sz w:val="22"/>
          <w:szCs w:val="22"/>
        </w:rPr>
        <w:t xml:space="preserve">  </w:t>
      </w:r>
      <w:r w:rsidRPr="00433334">
        <w:rPr>
          <w:b/>
          <w:bCs/>
          <w:color w:val="000000"/>
          <w:sz w:val="22"/>
          <w:szCs w:val="22"/>
        </w:rPr>
        <w:t>Lietuvoje</w:t>
      </w:r>
      <w:bookmarkEnd w:id="2"/>
      <w:r w:rsidRPr="00433334">
        <w:rPr>
          <w:rStyle w:val="pildymui"/>
          <w:iCs/>
          <w:sz w:val="22"/>
          <w:szCs w:val="22"/>
        </w:rPr>
        <w:t xml:space="preserve">, vertė </w:t>
      </w:r>
      <w:bookmarkStart w:id="4" w:name="_Hlk109122155"/>
      <w:r w:rsidR="00433334">
        <w:rPr>
          <w:rStyle w:val="pildymui"/>
          <w:iCs/>
          <w:sz w:val="22"/>
          <w:szCs w:val="22"/>
        </w:rPr>
        <w:t>3</w:t>
      </w:r>
      <w:r w:rsidR="00433334" w:rsidRPr="00433334">
        <w:rPr>
          <w:rStyle w:val="pildymui"/>
          <w:iCs/>
          <w:sz w:val="22"/>
          <w:szCs w:val="22"/>
        </w:rPr>
        <w:t>0</w:t>
      </w:r>
      <w:r w:rsidR="0003637B">
        <w:rPr>
          <w:rStyle w:val="pildymui"/>
          <w:iCs/>
          <w:sz w:val="22"/>
          <w:szCs w:val="22"/>
        </w:rPr>
        <w:t> </w:t>
      </w:r>
      <w:r w:rsidRPr="00433334">
        <w:rPr>
          <w:rStyle w:val="pildymui"/>
          <w:iCs/>
          <w:sz w:val="22"/>
          <w:szCs w:val="22"/>
        </w:rPr>
        <w:t>000</w:t>
      </w:r>
      <w:r w:rsidR="0003637B">
        <w:rPr>
          <w:rStyle w:val="pildymui"/>
          <w:iCs/>
          <w:sz w:val="22"/>
          <w:szCs w:val="22"/>
        </w:rPr>
        <w:t>,00</w:t>
      </w:r>
      <w:r w:rsidRPr="00433334">
        <w:rPr>
          <w:rStyle w:val="pildymui"/>
          <w:iCs/>
          <w:sz w:val="22"/>
          <w:szCs w:val="22"/>
        </w:rPr>
        <w:t xml:space="preserve"> </w:t>
      </w:r>
      <w:bookmarkEnd w:id="4"/>
      <w:r w:rsidRPr="00433334">
        <w:rPr>
          <w:rStyle w:val="pildymui"/>
          <w:iCs/>
          <w:sz w:val="22"/>
          <w:szCs w:val="22"/>
        </w:rPr>
        <w:t>Eur be PVM;</w:t>
      </w:r>
      <w:bookmarkEnd w:id="3"/>
    </w:p>
    <w:p w14:paraId="12099D7A" w14:textId="2DD92694" w:rsidR="00AD19ED" w:rsidRPr="00433334" w:rsidRDefault="00AD19ED" w:rsidP="004D0B54">
      <w:pPr>
        <w:pStyle w:val="prastasiniatinklio"/>
        <w:spacing w:before="0" w:after="0"/>
        <w:ind w:left="284" w:firstLine="142"/>
        <w:jc w:val="both"/>
        <w:rPr>
          <w:rStyle w:val="pildymui"/>
          <w:iCs/>
          <w:sz w:val="22"/>
          <w:szCs w:val="22"/>
        </w:rPr>
      </w:pPr>
      <w:bookmarkStart w:id="5" w:name="_Hlk159161358"/>
      <w:r w:rsidRPr="00CD7845">
        <w:rPr>
          <w:rStyle w:val="pildymui"/>
          <w:b/>
          <w:bCs/>
          <w:iCs/>
          <w:sz w:val="22"/>
          <w:szCs w:val="22"/>
        </w:rPr>
        <w:t>2.2.2.</w:t>
      </w:r>
      <w:r w:rsidRPr="00433334">
        <w:rPr>
          <w:rStyle w:val="pildymui"/>
          <w:iCs/>
          <w:sz w:val="22"/>
          <w:szCs w:val="22"/>
        </w:rPr>
        <w:t xml:space="preserve"> Antra pirkimo objekto dalis -</w:t>
      </w:r>
      <w:bookmarkStart w:id="6" w:name="_Hlk160629604"/>
      <w:r w:rsidR="000C0DCF">
        <w:rPr>
          <w:rStyle w:val="pildymui"/>
          <w:iCs/>
          <w:sz w:val="22"/>
          <w:szCs w:val="22"/>
        </w:rPr>
        <w:t xml:space="preserve"> </w:t>
      </w:r>
      <w:r w:rsidR="00A417D7">
        <w:rPr>
          <w:b/>
          <w:bCs/>
          <w:sz w:val="22"/>
          <w:szCs w:val="22"/>
        </w:rPr>
        <w:t>Opel</w:t>
      </w:r>
      <w:r w:rsidR="00906383" w:rsidRPr="00433334">
        <w:rPr>
          <w:b/>
          <w:bCs/>
          <w:sz w:val="22"/>
          <w:szCs w:val="22"/>
        </w:rPr>
        <w:t>,</w:t>
      </w:r>
      <w:r w:rsidR="000E2D99">
        <w:rPr>
          <w:b/>
          <w:bCs/>
          <w:sz w:val="22"/>
          <w:szCs w:val="22"/>
        </w:rPr>
        <w:t xml:space="preserve"> </w:t>
      </w:r>
      <w:r w:rsidR="00906383" w:rsidRPr="00433334">
        <w:rPr>
          <w:b/>
          <w:bCs/>
          <w:sz w:val="22"/>
          <w:szCs w:val="22"/>
        </w:rPr>
        <w:t>N1 kategorijos,</w:t>
      </w:r>
      <w:r w:rsidR="0003637B">
        <w:rPr>
          <w:b/>
          <w:bCs/>
          <w:sz w:val="22"/>
          <w:szCs w:val="22"/>
        </w:rPr>
        <w:t xml:space="preserve"> </w:t>
      </w:r>
      <w:r w:rsidR="0003637B" w:rsidRPr="0003637B">
        <w:rPr>
          <w:b/>
          <w:bCs/>
          <w:sz w:val="22"/>
          <w:szCs w:val="22"/>
        </w:rPr>
        <w:t>remonto paslaugos</w:t>
      </w:r>
      <w:r w:rsidR="0003637B" w:rsidRPr="00433334">
        <w:rPr>
          <w:b/>
          <w:bCs/>
          <w:sz w:val="22"/>
          <w:szCs w:val="22"/>
        </w:rPr>
        <w:t xml:space="preserve">  </w:t>
      </w:r>
      <w:r w:rsidR="0003637B" w:rsidRPr="00433334">
        <w:rPr>
          <w:b/>
          <w:bCs/>
          <w:color w:val="000000"/>
          <w:sz w:val="22"/>
          <w:szCs w:val="22"/>
        </w:rPr>
        <w:t>Lietuvoje</w:t>
      </w:r>
      <w:r w:rsidR="00906383" w:rsidRPr="00433334">
        <w:rPr>
          <w:b/>
          <w:bCs/>
          <w:sz w:val="22"/>
          <w:szCs w:val="22"/>
        </w:rPr>
        <w:t xml:space="preserve"> </w:t>
      </w:r>
      <w:bookmarkEnd w:id="6"/>
      <w:r w:rsidRPr="00433334">
        <w:rPr>
          <w:rStyle w:val="pildymui"/>
          <w:iCs/>
          <w:sz w:val="22"/>
          <w:szCs w:val="22"/>
        </w:rPr>
        <w:t xml:space="preserve">, vertė </w:t>
      </w:r>
      <w:r w:rsidR="00A417D7">
        <w:rPr>
          <w:rStyle w:val="pildymui"/>
          <w:iCs/>
          <w:sz w:val="22"/>
          <w:szCs w:val="22"/>
        </w:rPr>
        <w:t>3</w:t>
      </w:r>
      <w:r w:rsidR="00433334">
        <w:rPr>
          <w:rStyle w:val="pildymui"/>
          <w:iCs/>
          <w:sz w:val="22"/>
          <w:szCs w:val="22"/>
        </w:rPr>
        <w:t>0</w:t>
      </w:r>
      <w:r w:rsidR="0003637B">
        <w:rPr>
          <w:rStyle w:val="pildymui"/>
          <w:iCs/>
          <w:sz w:val="22"/>
          <w:szCs w:val="22"/>
        </w:rPr>
        <w:t> </w:t>
      </w:r>
      <w:r w:rsidRPr="00433334">
        <w:rPr>
          <w:rStyle w:val="pildymui"/>
          <w:iCs/>
          <w:sz w:val="22"/>
          <w:szCs w:val="22"/>
        </w:rPr>
        <w:t>000</w:t>
      </w:r>
      <w:r w:rsidR="0003637B">
        <w:rPr>
          <w:rStyle w:val="pildymui"/>
          <w:iCs/>
          <w:sz w:val="22"/>
          <w:szCs w:val="22"/>
        </w:rPr>
        <w:t>,00</w:t>
      </w:r>
      <w:r w:rsidRPr="00433334">
        <w:rPr>
          <w:rStyle w:val="pildymui"/>
          <w:iCs/>
          <w:sz w:val="22"/>
          <w:szCs w:val="22"/>
        </w:rPr>
        <w:t xml:space="preserve"> Eur be PVM;</w:t>
      </w:r>
    </w:p>
    <w:bookmarkEnd w:id="5"/>
    <w:p w14:paraId="1EB36636" w14:textId="18C03F3C" w:rsidR="00E20620" w:rsidRPr="00433334" w:rsidRDefault="00E20620" w:rsidP="004D0B54">
      <w:pPr>
        <w:pStyle w:val="prastasiniatinklio"/>
        <w:spacing w:before="0" w:after="0"/>
        <w:ind w:left="284" w:firstLine="142"/>
        <w:jc w:val="both"/>
        <w:rPr>
          <w:rStyle w:val="pildymui"/>
          <w:iCs/>
          <w:sz w:val="22"/>
          <w:szCs w:val="22"/>
        </w:rPr>
      </w:pPr>
      <w:r w:rsidRPr="00CD7845">
        <w:rPr>
          <w:rStyle w:val="pildymui"/>
          <w:b/>
          <w:bCs/>
          <w:iCs/>
          <w:sz w:val="22"/>
          <w:szCs w:val="22"/>
        </w:rPr>
        <w:t>2.2.3.</w:t>
      </w:r>
      <w:r w:rsidRPr="00433334">
        <w:rPr>
          <w:rStyle w:val="pildymui"/>
          <w:iCs/>
          <w:sz w:val="22"/>
          <w:szCs w:val="22"/>
        </w:rPr>
        <w:t xml:space="preserve"> </w:t>
      </w:r>
      <w:r w:rsidR="00747582" w:rsidRPr="00433334">
        <w:rPr>
          <w:rStyle w:val="pildymui"/>
          <w:iCs/>
          <w:sz w:val="22"/>
          <w:szCs w:val="22"/>
        </w:rPr>
        <w:t>Trečia</w:t>
      </w:r>
      <w:r w:rsidRPr="00433334">
        <w:rPr>
          <w:rStyle w:val="pildymui"/>
          <w:iCs/>
          <w:sz w:val="22"/>
          <w:szCs w:val="22"/>
        </w:rPr>
        <w:t xml:space="preserve"> pirkimo objekto dalis </w:t>
      </w:r>
      <w:r w:rsidR="00AB3BEE">
        <w:rPr>
          <w:rStyle w:val="pildymui"/>
          <w:iCs/>
          <w:sz w:val="22"/>
          <w:szCs w:val="22"/>
        </w:rPr>
        <w:t>–</w:t>
      </w:r>
      <w:bookmarkStart w:id="7" w:name="_Hlk160629676"/>
      <w:r w:rsidR="000C0DCF">
        <w:rPr>
          <w:rStyle w:val="pildymui"/>
          <w:iCs/>
          <w:sz w:val="22"/>
          <w:szCs w:val="22"/>
        </w:rPr>
        <w:t xml:space="preserve"> </w:t>
      </w:r>
      <w:r w:rsidR="006C296C">
        <w:rPr>
          <w:b/>
          <w:bCs/>
          <w:sz w:val="22"/>
          <w:szCs w:val="22"/>
        </w:rPr>
        <w:t>Citroen</w:t>
      </w:r>
      <w:r w:rsidR="00AB3BEE">
        <w:rPr>
          <w:b/>
          <w:bCs/>
          <w:sz w:val="22"/>
          <w:szCs w:val="22"/>
        </w:rPr>
        <w:t xml:space="preserve"> </w:t>
      </w:r>
      <w:r w:rsidR="00AB3BEE" w:rsidRPr="00A66442">
        <w:rPr>
          <w:b/>
          <w:bCs/>
          <w:sz w:val="22"/>
          <w:szCs w:val="22"/>
        </w:rPr>
        <w:t>M1</w:t>
      </w:r>
      <w:r w:rsidR="0003637B">
        <w:rPr>
          <w:b/>
          <w:bCs/>
          <w:sz w:val="22"/>
          <w:szCs w:val="22"/>
        </w:rPr>
        <w:t xml:space="preserve"> </w:t>
      </w:r>
      <w:r w:rsidRPr="00433334">
        <w:rPr>
          <w:b/>
          <w:bCs/>
          <w:sz w:val="22"/>
          <w:szCs w:val="22"/>
        </w:rPr>
        <w:t xml:space="preserve">, N1 kategorijos, </w:t>
      </w:r>
      <w:bookmarkEnd w:id="7"/>
      <w:r w:rsidR="0003637B" w:rsidRPr="0003637B">
        <w:rPr>
          <w:b/>
          <w:bCs/>
          <w:sz w:val="22"/>
          <w:szCs w:val="22"/>
        </w:rPr>
        <w:t>remonto paslaugos</w:t>
      </w:r>
      <w:r w:rsidR="0003637B" w:rsidRPr="00433334">
        <w:rPr>
          <w:b/>
          <w:bCs/>
          <w:sz w:val="22"/>
          <w:szCs w:val="22"/>
        </w:rPr>
        <w:t xml:space="preserve">  </w:t>
      </w:r>
      <w:r w:rsidR="0003637B" w:rsidRPr="00433334">
        <w:rPr>
          <w:b/>
          <w:bCs/>
          <w:color w:val="000000"/>
          <w:sz w:val="22"/>
          <w:szCs w:val="22"/>
        </w:rPr>
        <w:t>Lietuvoje</w:t>
      </w:r>
      <w:r w:rsidRPr="00433334">
        <w:rPr>
          <w:rStyle w:val="pildymui"/>
          <w:iCs/>
          <w:sz w:val="22"/>
          <w:szCs w:val="22"/>
        </w:rPr>
        <w:t xml:space="preserve">, vertė </w:t>
      </w:r>
      <w:r w:rsidR="006C296C">
        <w:rPr>
          <w:rStyle w:val="pildymui"/>
          <w:iCs/>
          <w:sz w:val="22"/>
          <w:szCs w:val="22"/>
        </w:rPr>
        <w:t>30</w:t>
      </w:r>
      <w:r w:rsidR="00BB79F0">
        <w:rPr>
          <w:rStyle w:val="pildymui"/>
          <w:iCs/>
          <w:sz w:val="22"/>
          <w:szCs w:val="22"/>
        </w:rPr>
        <w:t> </w:t>
      </w:r>
      <w:r w:rsidRPr="00433334">
        <w:rPr>
          <w:rStyle w:val="pildymui"/>
          <w:iCs/>
          <w:sz w:val="22"/>
          <w:szCs w:val="22"/>
        </w:rPr>
        <w:t>000</w:t>
      </w:r>
      <w:r w:rsidR="00BB79F0">
        <w:rPr>
          <w:rStyle w:val="pildymui"/>
          <w:iCs/>
          <w:sz w:val="22"/>
          <w:szCs w:val="22"/>
        </w:rPr>
        <w:t>,00</w:t>
      </w:r>
      <w:r w:rsidRPr="00433334">
        <w:rPr>
          <w:rStyle w:val="pildymui"/>
          <w:iCs/>
          <w:sz w:val="22"/>
          <w:szCs w:val="22"/>
        </w:rPr>
        <w:t xml:space="preserve"> Eur be PVM;</w:t>
      </w:r>
    </w:p>
    <w:bookmarkEnd w:id="1"/>
    <w:p w14:paraId="65D7C6B0" w14:textId="5CEFE5D3" w:rsidR="00062BC2" w:rsidRPr="00433334" w:rsidRDefault="00062BC2" w:rsidP="001B0A36">
      <w:pPr>
        <w:ind w:left="378"/>
      </w:pPr>
      <w:r w:rsidRPr="00CD7845">
        <w:rPr>
          <w:b/>
          <w:bCs/>
        </w:rPr>
        <w:t>2.</w:t>
      </w:r>
      <w:r w:rsidR="00AD19ED" w:rsidRPr="00CD7845">
        <w:rPr>
          <w:b/>
          <w:bCs/>
        </w:rPr>
        <w:t>3</w:t>
      </w:r>
      <w:r w:rsidRPr="00CD7845">
        <w:rPr>
          <w:b/>
          <w:bCs/>
        </w:rPr>
        <w:t>.</w:t>
      </w:r>
      <w:r w:rsidRPr="00433334">
        <w:rPr>
          <w:b/>
          <w:bCs/>
        </w:rPr>
        <w:t xml:space="preserve"> </w:t>
      </w:r>
      <w:r w:rsidRPr="00433334">
        <w:t>Pirkimo objekto preliminarūs kiekiai:</w:t>
      </w:r>
    </w:p>
    <w:p w14:paraId="7A50B387" w14:textId="6E2309A2" w:rsidR="00AD19ED" w:rsidRPr="00433334" w:rsidRDefault="00AD19ED" w:rsidP="001B0A36">
      <w:pPr>
        <w:ind w:left="378"/>
      </w:pPr>
      <w:r w:rsidRPr="00CD7845">
        <w:rPr>
          <w:b/>
          <w:bCs/>
        </w:rPr>
        <w:t>2.3.1.</w:t>
      </w:r>
      <w:r w:rsidRPr="00433334">
        <w:t xml:space="preserve"> </w:t>
      </w:r>
      <w:r w:rsidRPr="00433334">
        <w:rPr>
          <w:rStyle w:val="pildymui"/>
          <w:iCs/>
        </w:rPr>
        <w:t xml:space="preserve">Pirma pirkimo objekto dalis - </w:t>
      </w:r>
      <w:r w:rsidR="000C0DCF">
        <w:t xml:space="preserve">Iveco </w:t>
      </w:r>
      <w:r w:rsidR="0013723E" w:rsidRPr="00433334">
        <w:t>automobilių, N</w:t>
      </w:r>
      <w:r w:rsidR="000274CF">
        <w:t>1</w:t>
      </w:r>
      <w:r w:rsidR="00BB79F0">
        <w:t>, N</w:t>
      </w:r>
      <w:r w:rsidR="000274CF">
        <w:t>2</w:t>
      </w:r>
      <w:r w:rsidR="0013723E" w:rsidRPr="00433334">
        <w:t xml:space="preserve"> kategorijos, </w:t>
      </w:r>
      <w:r w:rsidR="00BB79F0">
        <w:t xml:space="preserve">remonto </w:t>
      </w:r>
      <w:r w:rsidR="0013723E" w:rsidRPr="00433334">
        <w:t xml:space="preserve">paslaugos  </w:t>
      </w:r>
      <w:r w:rsidR="00273E11" w:rsidRPr="00433334">
        <w:t>Lietuvo</w:t>
      </w:r>
      <w:r w:rsidR="009532CB">
        <w:t>je</w:t>
      </w:r>
      <w:r w:rsidR="005B25EA" w:rsidRPr="00BB79F0">
        <w:t>.</w:t>
      </w:r>
      <w:r w:rsidR="00BB79F0">
        <w:t xml:space="preserve"> </w:t>
      </w:r>
      <w:r w:rsidR="005B25EA" w:rsidRPr="00BB79F0">
        <w:t>(Automobilių sąrašas pridedamas</w:t>
      </w:r>
      <w:r w:rsidR="00D05D1B" w:rsidRPr="00BB79F0">
        <w:t xml:space="preserve">  Priedas</w:t>
      </w:r>
      <w:r w:rsidR="009531ED">
        <w:t xml:space="preserve"> Nr.1</w:t>
      </w:r>
      <w:r w:rsidR="00D05D1B" w:rsidRPr="00BB79F0">
        <w:t>)</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3789"/>
        <w:gridCol w:w="1431"/>
        <w:gridCol w:w="4103"/>
      </w:tblGrid>
      <w:tr w:rsidR="00730889" w:rsidRPr="00433334" w14:paraId="00691A07" w14:textId="77777777" w:rsidTr="00730889">
        <w:trPr>
          <w:trHeight w:val="526"/>
          <w:jc w:val="center"/>
        </w:trPr>
        <w:tc>
          <w:tcPr>
            <w:tcW w:w="747" w:type="dxa"/>
            <w:tcBorders>
              <w:left w:val="single" w:sz="4" w:space="0" w:color="000000"/>
              <w:bottom w:val="single" w:sz="4" w:space="0" w:color="000000"/>
              <w:right w:val="single" w:sz="4" w:space="0" w:color="000000"/>
            </w:tcBorders>
          </w:tcPr>
          <w:p w14:paraId="0E0E5A97" w14:textId="77777777" w:rsidR="00730889" w:rsidRPr="00433334" w:rsidRDefault="00730889" w:rsidP="001C19CE">
            <w:pPr>
              <w:pStyle w:val="TableParagraph"/>
              <w:spacing w:before="1" w:line="252" w:lineRule="exact"/>
              <w:ind w:left="215" w:right="185" w:hanging="8"/>
              <w:rPr>
                <w:b/>
              </w:rPr>
            </w:pPr>
            <w:bookmarkStart w:id="8" w:name="_Hlk158748120"/>
            <w:r w:rsidRPr="00433334">
              <w:rPr>
                <w:b/>
              </w:rPr>
              <w:t>Eil. Nr.</w:t>
            </w:r>
          </w:p>
        </w:tc>
        <w:tc>
          <w:tcPr>
            <w:tcW w:w="3789" w:type="dxa"/>
            <w:tcBorders>
              <w:left w:val="single" w:sz="4" w:space="0" w:color="000000"/>
              <w:bottom w:val="single" w:sz="4" w:space="0" w:color="000000"/>
              <w:right w:val="single" w:sz="4" w:space="0" w:color="000000"/>
            </w:tcBorders>
          </w:tcPr>
          <w:p w14:paraId="57B60B80" w14:textId="77777777" w:rsidR="00730889" w:rsidRPr="00433334" w:rsidRDefault="00730889" w:rsidP="001C19CE">
            <w:pPr>
              <w:pStyle w:val="TableParagraph"/>
              <w:spacing w:before="123"/>
              <w:ind w:left="1089"/>
              <w:rPr>
                <w:b/>
              </w:rPr>
            </w:pPr>
            <w:r w:rsidRPr="00433334">
              <w:rPr>
                <w:b/>
              </w:rPr>
              <w:t>Paslaugų pavadinimai*</w:t>
            </w:r>
          </w:p>
        </w:tc>
        <w:tc>
          <w:tcPr>
            <w:tcW w:w="1431" w:type="dxa"/>
            <w:tcBorders>
              <w:left w:val="single" w:sz="4" w:space="0" w:color="000000"/>
              <w:bottom w:val="single" w:sz="4" w:space="0" w:color="000000"/>
              <w:right w:val="single" w:sz="4" w:space="0" w:color="000000"/>
            </w:tcBorders>
          </w:tcPr>
          <w:p w14:paraId="7DE413A0" w14:textId="77777777" w:rsidR="00730889" w:rsidRPr="00433334" w:rsidRDefault="00730889" w:rsidP="001C19CE">
            <w:pPr>
              <w:pStyle w:val="TableParagraph"/>
              <w:spacing w:before="1" w:line="252" w:lineRule="exact"/>
              <w:ind w:left="349" w:right="206" w:hanging="116"/>
              <w:rPr>
                <w:b/>
              </w:rPr>
            </w:pPr>
            <w:r w:rsidRPr="00433334">
              <w:rPr>
                <w:b/>
              </w:rPr>
              <w:t>Matavimo vienetai</w:t>
            </w:r>
          </w:p>
        </w:tc>
        <w:tc>
          <w:tcPr>
            <w:tcW w:w="4103" w:type="dxa"/>
            <w:tcBorders>
              <w:left w:val="single" w:sz="4" w:space="0" w:color="000000"/>
              <w:bottom w:val="single" w:sz="6" w:space="0" w:color="000000"/>
              <w:right w:val="single" w:sz="4" w:space="0" w:color="000000"/>
            </w:tcBorders>
          </w:tcPr>
          <w:p w14:paraId="31D1D112" w14:textId="77777777" w:rsidR="00730889" w:rsidRPr="00433334" w:rsidRDefault="00730889" w:rsidP="001C19CE">
            <w:pPr>
              <w:pStyle w:val="TableParagraph"/>
              <w:tabs>
                <w:tab w:val="left" w:pos="1665"/>
              </w:tabs>
              <w:spacing w:before="123"/>
              <w:ind w:left="247" w:right="455" w:firstLine="142"/>
              <w:jc w:val="right"/>
              <w:rPr>
                <w:b/>
              </w:rPr>
            </w:pPr>
            <w:r w:rsidRPr="00433334">
              <w:rPr>
                <w:b/>
              </w:rPr>
              <w:t>Preliminarus poreikis</w:t>
            </w:r>
          </w:p>
        </w:tc>
      </w:tr>
      <w:tr w:rsidR="00730889" w:rsidRPr="00433334" w14:paraId="604E1FD4" w14:textId="77777777" w:rsidTr="00730889">
        <w:trPr>
          <w:trHeight w:val="260"/>
          <w:jc w:val="center"/>
        </w:trPr>
        <w:tc>
          <w:tcPr>
            <w:tcW w:w="747" w:type="dxa"/>
            <w:tcBorders>
              <w:top w:val="single" w:sz="4" w:space="0" w:color="000000"/>
              <w:left w:val="single" w:sz="4" w:space="0" w:color="000000"/>
              <w:bottom w:val="single" w:sz="4" w:space="0" w:color="000000"/>
              <w:right w:val="single" w:sz="4" w:space="0" w:color="000000"/>
            </w:tcBorders>
          </w:tcPr>
          <w:p w14:paraId="5B18219C" w14:textId="77777777" w:rsidR="00730889" w:rsidRPr="00433334" w:rsidRDefault="00730889" w:rsidP="001C19CE">
            <w:pPr>
              <w:pStyle w:val="TableParagraph"/>
              <w:spacing w:line="229" w:lineRule="exact"/>
              <w:ind w:left="316"/>
            </w:pPr>
            <w:r w:rsidRPr="00433334">
              <w:t>1</w:t>
            </w:r>
          </w:p>
        </w:tc>
        <w:tc>
          <w:tcPr>
            <w:tcW w:w="3789" w:type="dxa"/>
            <w:tcBorders>
              <w:top w:val="single" w:sz="4" w:space="0" w:color="000000"/>
              <w:left w:val="single" w:sz="4" w:space="0" w:color="000000"/>
              <w:bottom w:val="single" w:sz="4" w:space="0" w:color="000000"/>
              <w:right w:val="single" w:sz="4" w:space="0" w:color="000000"/>
            </w:tcBorders>
          </w:tcPr>
          <w:p w14:paraId="47CE37D0" w14:textId="77777777" w:rsidR="00730889" w:rsidRPr="00433334" w:rsidRDefault="00730889" w:rsidP="001C19CE">
            <w:pPr>
              <w:pStyle w:val="TableParagraph"/>
              <w:spacing w:line="229" w:lineRule="exact"/>
              <w:ind w:left="108"/>
            </w:pPr>
            <w:r w:rsidRPr="00433334">
              <w:t>Kompiuterinė gedimo diagnostika</w:t>
            </w:r>
          </w:p>
        </w:tc>
        <w:tc>
          <w:tcPr>
            <w:tcW w:w="1431" w:type="dxa"/>
            <w:tcBorders>
              <w:top w:val="single" w:sz="4" w:space="0" w:color="000000"/>
              <w:left w:val="single" w:sz="4" w:space="0" w:color="000000"/>
              <w:bottom w:val="single" w:sz="4" w:space="0" w:color="000000"/>
              <w:right w:val="single" w:sz="6" w:space="0" w:color="000000"/>
            </w:tcBorders>
          </w:tcPr>
          <w:p w14:paraId="4D3FFC21" w14:textId="77777777" w:rsidR="00730889" w:rsidRPr="00433334" w:rsidRDefault="00730889" w:rsidP="001C19CE">
            <w:pPr>
              <w:pStyle w:val="TableParagraph"/>
              <w:spacing w:line="229" w:lineRule="exact"/>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2AB86877" w14:textId="4C83CABF" w:rsidR="00730889" w:rsidRPr="00433334" w:rsidRDefault="00702961" w:rsidP="001C19CE">
            <w:pPr>
              <w:pStyle w:val="TableParagraph"/>
              <w:tabs>
                <w:tab w:val="left" w:pos="1665"/>
              </w:tabs>
              <w:spacing w:line="229" w:lineRule="exact"/>
              <w:ind w:left="1410" w:right="455" w:hanging="1163"/>
              <w:jc w:val="center"/>
              <w:rPr>
                <w:color w:val="000000" w:themeColor="text1"/>
              </w:rPr>
            </w:pPr>
            <w:r>
              <w:rPr>
                <w:color w:val="000000" w:themeColor="text1"/>
              </w:rPr>
              <w:t>70</w:t>
            </w:r>
          </w:p>
        </w:tc>
      </w:tr>
      <w:tr w:rsidR="00BC0EED" w:rsidRPr="00433334" w14:paraId="3AD8C989" w14:textId="77777777" w:rsidTr="00730889">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6652A22A" w14:textId="77777777" w:rsidR="00BC0EED" w:rsidRPr="00433334" w:rsidRDefault="00BC0EED" w:rsidP="00BC0EED">
            <w:pPr>
              <w:pStyle w:val="TableParagraph"/>
              <w:spacing w:before="2"/>
              <w:rPr>
                <w:b/>
              </w:rPr>
            </w:pPr>
          </w:p>
          <w:p w14:paraId="0B240F6F" w14:textId="2368DAF9" w:rsidR="00BC0EED" w:rsidRPr="00433334" w:rsidRDefault="00BC0EED" w:rsidP="00BC0EED">
            <w:pPr>
              <w:pStyle w:val="TableParagraph"/>
              <w:ind w:left="316"/>
            </w:pPr>
            <w:r w:rsidRPr="00433334">
              <w:t>2</w:t>
            </w:r>
          </w:p>
        </w:tc>
        <w:tc>
          <w:tcPr>
            <w:tcW w:w="3789" w:type="dxa"/>
            <w:tcBorders>
              <w:top w:val="single" w:sz="4" w:space="0" w:color="000000"/>
              <w:left w:val="single" w:sz="4" w:space="0" w:color="000000"/>
              <w:bottom w:val="single" w:sz="4" w:space="0" w:color="000000"/>
              <w:right w:val="single" w:sz="4" w:space="0" w:color="000000"/>
            </w:tcBorders>
          </w:tcPr>
          <w:p w14:paraId="0170D791" w14:textId="0F2FB1CE" w:rsidR="00BC0EED" w:rsidRPr="00433334" w:rsidRDefault="00BC0EED" w:rsidP="00BC0EED">
            <w:pPr>
              <w:pStyle w:val="TableParagraph"/>
              <w:ind w:left="108"/>
            </w:pPr>
            <w:r w:rsidRPr="00433334">
              <w:t>Techninis aptarnavimas (</w:t>
            </w:r>
            <w:r w:rsidR="005C3435">
              <w:t>alyvų, tepalų</w:t>
            </w:r>
            <w:r w:rsidRPr="00433334">
              <w:t xml:space="preserve"> </w:t>
            </w:r>
            <w:r w:rsidR="00D276F2">
              <w:t>aušinimo skys</w:t>
            </w:r>
            <w:r w:rsidR="00930ED0">
              <w:t>čio</w:t>
            </w:r>
            <w:r w:rsidRPr="00433334">
              <w:t>,</w:t>
            </w:r>
            <w:r w:rsidR="00AF71D1" w:rsidRPr="00433334">
              <w:t xml:space="preserve"> filtrų </w:t>
            </w:r>
            <w:r w:rsidR="00AF71D1">
              <w:t>keitimas</w:t>
            </w:r>
            <w:r w:rsidR="00AF71D1" w:rsidRPr="00433334">
              <w:t xml:space="preserve">, </w:t>
            </w:r>
            <w:r w:rsidR="00AF71D1">
              <w:t xml:space="preserve">automobilio </w:t>
            </w:r>
            <w:r w:rsidR="00AF71D1" w:rsidRPr="00433334">
              <w:t>patikra.)</w:t>
            </w:r>
          </w:p>
          <w:p w14:paraId="610A78AA" w14:textId="6F6ED1F9" w:rsidR="00BC0EED" w:rsidRPr="00433334" w:rsidRDefault="00BC0EED" w:rsidP="00BC0EED">
            <w:pPr>
              <w:pStyle w:val="TableParagraph"/>
              <w:spacing w:before="6" w:line="252" w:lineRule="exact"/>
              <w:ind w:left="108"/>
            </w:pPr>
          </w:p>
        </w:tc>
        <w:tc>
          <w:tcPr>
            <w:tcW w:w="1431" w:type="dxa"/>
            <w:tcBorders>
              <w:top w:val="single" w:sz="4" w:space="0" w:color="000000"/>
              <w:left w:val="single" w:sz="4" w:space="0" w:color="000000"/>
              <w:bottom w:val="single" w:sz="4" w:space="0" w:color="000000"/>
              <w:right w:val="single" w:sz="6" w:space="0" w:color="000000"/>
            </w:tcBorders>
          </w:tcPr>
          <w:p w14:paraId="69C40B4A" w14:textId="77777777" w:rsidR="00BC0EED" w:rsidRPr="00433334" w:rsidRDefault="00BC0EED" w:rsidP="00BC0EED">
            <w:pPr>
              <w:pStyle w:val="TableParagraph"/>
              <w:spacing w:before="2"/>
              <w:rPr>
                <w:b/>
                <w:color w:val="000000" w:themeColor="text1"/>
              </w:rPr>
            </w:pPr>
          </w:p>
          <w:p w14:paraId="20F21304" w14:textId="77777777" w:rsidR="00BC0EED" w:rsidRPr="00433334" w:rsidRDefault="00BC0EED" w:rsidP="00BC0EED">
            <w:pPr>
              <w:pStyle w:val="TableParagraph"/>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01D040F8" w14:textId="116E7999" w:rsidR="00BC0EED" w:rsidRPr="00433334" w:rsidRDefault="00702961" w:rsidP="00BC0EED">
            <w:pPr>
              <w:pStyle w:val="TableParagraph"/>
              <w:tabs>
                <w:tab w:val="left" w:pos="1523"/>
              </w:tabs>
              <w:ind w:left="1360" w:right="455" w:hanging="971"/>
              <w:jc w:val="center"/>
              <w:rPr>
                <w:color w:val="000000" w:themeColor="text1"/>
              </w:rPr>
            </w:pPr>
            <w:r>
              <w:rPr>
                <w:color w:val="000000" w:themeColor="text1"/>
              </w:rPr>
              <w:t>70</w:t>
            </w:r>
          </w:p>
        </w:tc>
      </w:tr>
      <w:tr w:rsidR="00BC0EED" w:rsidRPr="00433334" w14:paraId="5C565FFD" w14:textId="77777777" w:rsidTr="00730889">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29B85082" w14:textId="484BF562" w:rsidR="00BC0EED" w:rsidRPr="00433334" w:rsidRDefault="00BC0EED" w:rsidP="00BC0EED">
            <w:pPr>
              <w:pStyle w:val="TableParagraph"/>
              <w:spacing w:line="229" w:lineRule="exact"/>
              <w:ind w:left="316"/>
            </w:pPr>
            <w:r w:rsidRPr="00433334">
              <w:t>3</w:t>
            </w:r>
          </w:p>
        </w:tc>
        <w:tc>
          <w:tcPr>
            <w:tcW w:w="3789" w:type="dxa"/>
            <w:tcBorders>
              <w:top w:val="single" w:sz="4" w:space="0" w:color="000000"/>
              <w:left w:val="single" w:sz="4" w:space="0" w:color="000000"/>
              <w:bottom w:val="single" w:sz="4" w:space="0" w:color="000000"/>
              <w:right w:val="single" w:sz="4" w:space="0" w:color="000000"/>
            </w:tcBorders>
          </w:tcPr>
          <w:p w14:paraId="1EF5467F" w14:textId="77777777" w:rsidR="00BC0EED" w:rsidRPr="00433334" w:rsidRDefault="00BC0EED" w:rsidP="00BC0EED">
            <w:pPr>
              <w:pStyle w:val="TableParagraph"/>
              <w:spacing w:line="229" w:lineRule="exact"/>
              <w:ind w:left="108"/>
            </w:pPr>
            <w:r w:rsidRPr="00433334">
              <w:t>Mechaninių mazgų remontas</w:t>
            </w:r>
          </w:p>
        </w:tc>
        <w:tc>
          <w:tcPr>
            <w:tcW w:w="1431" w:type="dxa"/>
            <w:tcBorders>
              <w:top w:val="single" w:sz="4" w:space="0" w:color="000000"/>
              <w:left w:val="single" w:sz="4" w:space="0" w:color="000000"/>
              <w:bottom w:val="single" w:sz="4" w:space="0" w:color="000000"/>
              <w:right w:val="single" w:sz="6" w:space="0" w:color="000000"/>
            </w:tcBorders>
          </w:tcPr>
          <w:p w14:paraId="429E439D" w14:textId="77777777" w:rsidR="00BC0EED" w:rsidRPr="00433334" w:rsidRDefault="00BC0EED" w:rsidP="00BC0EED">
            <w:pPr>
              <w:pStyle w:val="TableParagraph"/>
              <w:spacing w:line="229" w:lineRule="exact"/>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4C94B0D5" w14:textId="03619286" w:rsidR="00BC0EED" w:rsidRPr="00433334" w:rsidRDefault="00702961" w:rsidP="00BC0EED">
            <w:pPr>
              <w:pStyle w:val="TableParagraph"/>
              <w:tabs>
                <w:tab w:val="left" w:pos="1523"/>
              </w:tabs>
              <w:spacing w:line="229" w:lineRule="exact"/>
              <w:ind w:left="1360" w:right="455" w:hanging="971"/>
              <w:jc w:val="center"/>
              <w:rPr>
                <w:color w:val="000000" w:themeColor="text1"/>
              </w:rPr>
            </w:pPr>
            <w:r>
              <w:rPr>
                <w:color w:val="000000" w:themeColor="text1"/>
              </w:rPr>
              <w:t>70</w:t>
            </w:r>
          </w:p>
        </w:tc>
      </w:tr>
      <w:tr w:rsidR="00BC0EED" w:rsidRPr="00433334" w14:paraId="2A022B6E" w14:textId="77777777" w:rsidTr="00730889">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78AD57C1" w14:textId="2C85E7E6" w:rsidR="00BC0EED" w:rsidRPr="00433334" w:rsidRDefault="00BC0EED" w:rsidP="00BC0EED">
            <w:pPr>
              <w:pStyle w:val="TableParagraph"/>
              <w:spacing w:before="3" w:line="231" w:lineRule="exact"/>
              <w:ind w:left="316"/>
            </w:pPr>
            <w:r w:rsidRPr="00433334">
              <w:t>4</w:t>
            </w:r>
          </w:p>
        </w:tc>
        <w:tc>
          <w:tcPr>
            <w:tcW w:w="3789" w:type="dxa"/>
            <w:tcBorders>
              <w:top w:val="single" w:sz="4" w:space="0" w:color="000000"/>
              <w:left w:val="single" w:sz="4" w:space="0" w:color="000000"/>
              <w:bottom w:val="single" w:sz="4" w:space="0" w:color="000000"/>
              <w:right w:val="single" w:sz="4" w:space="0" w:color="000000"/>
            </w:tcBorders>
          </w:tcPr>
          <w:p w14:paraId="2D0C8811" w14:textId="77777777" w:rsidR="00BC0EED" w:rsidRPr="00433334" w:rsidRDefault="00BC0EED" w:rsidP="00BC0EED">
            <w:pPr>
              <w:pStyle w:val="TableParagraph"/>
              <w:spacing w:before="3" w:line="231" w:lineRule="exact"/>
              <w:ind w:left="108"/>
            </w:pPr>
            <w:r w:rsidRPr="00433334">
              <w:t>Elektrinių mazgų remontas</w:t>
            </w:r>
          </w:p>
        </w:tc>
        <w:tc>
          <w:tcPr>
            <w:tcW w:w="1431" w:type="dxa"/>
            <w:tcBorders>
              <w:top w:val="single" w:sz="4" w:space="0" w:color="000000"/>
              <w:left w:val="single" w:sz="4" w:space="0" w:color="000000"/>
              <w:bottom w:val="single" w:sz="4" w:space="0" w:color="000000"/>
              <w:right w:val="single" w:sz="6" w:space="0" w:color="000000"/>
            </w:tcBorders>
          </w:tcPr>
          <w:p w14:paraId="54CCBEE1" w14:textId="77777777" w:rsidR="00BC0EED" w:rsidRPr="00433334" w:rsidRDefault="00BC0EED" w:rsidP="00BC0EED">
            <w:pPr>
              <w:pStyle w:val="TableParagraph"/>
              <w:spacing w:before="3" w:line="231" w:lineRule="exact"/>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4DC39B40" w14:textId="49A78168" w:rsidR="00BC0EED" w:rsidRPr="00433334" w:rsidRDefault="00702961" w:rsidP="00BC0EED">
            <w:pPr>
              <w:pStyle w:val="TableParagraph"/>
              <w:tabs>
                <w:tab w:val="left" w:pos="1523"/>
              </w:tabs>
              <w:spacing w:before="3" w:line="231" w:lineRule="exact"/>
              <w:ind w:left="1360" w:right="455" w:hanging="971"/>
              <w:jc w:val="center"/>
              <w:rPr>
                <w:color w:val="000000" w:themeColor="text1"/>
              </w:rPr>
            </w:pPr>
            <w:r>
              <w:rPr>
                <w:color w:val="000000" w:themeColor="text1"/>
              </w:rPr>
              <w:t>70</w:t>
            </w:r>
          </w:p>
        </w:tc>
      </w:tr>
    </w:tbl>
    <w:bookmarkEnd w:id="8"/>
    <w:p w14:paraId="553E0591" w14:textId="25B7BF79" w:rsidR="00062BC2" w:rsidRPr="00433334" w:rsidRDefault="00062BC2" w:rsidP="001B0A36">
      <w:pPr>
        <w:ind w:left="378"/>
      </w:pPr>
      <w:r w:rsidRPr="00433334">
        <w:t xml:space="preserve"> Užsakovas neįsipareigoja įsigyti </w:t>
      </w:r>
      <w:r w:rsidR="006C01B2" w:rsidRPr="00433334">
        <w:t>visų nurodytų</w:t>
      </w:r>
      <w:r w:rsidRPr="00433334">
        <w:t xml:space="preserve"> Paslaugų, t. y. šios Paslaugos užsakomos pagal faktinį jų poreikį neviršijant maksimalios </w:t>
      </w:r>
      <w:r w:rsidR="0036447F" w:rsidRPr="00433334">
        <w:t xml:space="preserve">Sutarties </w:t>
      </w:r>
      <w:r w:rsidRPr="00433334">
        <w:t>vertės.</w:t>
      </w:r>
    </w:p>
    <w:p w14:paraId="2E081B71" w14:textId="77777777" w:rsidR="0013723E" w:rsidRPr="00433334" w:rsidRDefault="0013723E" w:rsidP="001B0A36">
      <w:pPr>
        <w:ind w:left="378"/>
      </w:pPr>
    </w:p>
    <w:p w14:paraId="422E2908" w14:textId="210B5467" w:rsidR="00793DAF" w:rsidRDefault="00793DAF" w:rsidP="00793DAF">
      <w:pPr>
        <w:ind w:left="378"/>
      </w:pPr>
      <w:r w:rsidRPr="00433334">
        <w:t xml:space="preserve">2.3.2. </w:t>
      </w:r>
      <w:r w:rsidR="00016DC6" w:rsidRPr="00433334">
        <w:rPr>
          <w:rStyle w:val="pildymui"/>
          <w:iCs/>
        </w:rPr>
        <w:t>Antra</w:t>
      </w:r>
      <w:r w:rsidRPr="00433334">
        <w:rPr>
          <w:rStyle w:val="pildymui"/>
          <w:iCs/>
        </w:rPr>
        <w:t xml:space="preserve"> pirkimo objekto dalis -</w:t>
      </w:r>
      <w:r w:rsidR="00933DDA">
        <w:t xml:space="preserve"> Opel</w:t>
      </w:r>
      <w:r w:rsidR="0013723E" w:rsidRPr="00433334">
        <w:t xml:space="preserve">, N1 kategorijos, </w:t>
      </w:r>
      <w:r w:rsidR="006502D7" w:rsidRPr="006502D7">
        <w:t xml:space="preserve">remonto </w:t>
      </w:r>
      <w:r w:rsidR="0013723E" w:rsidRPr="00433334">
        <w:t xml:space="preserve">paslaugos  </w:t>
      </w:r>
      <w:r w:rsidR="00933DDA">
        <w:t>Lietuvoje</w:t>
      </w:r>
      <w:r w:rsidR="00B955C7">
        <w:t>.</w:t>
      </w:r>
    </w:p>
    <w:p w14:paraId="795DA42D" w14:textId="65ADA5E9" w:rsidR="00B955C7" w:rsidRPr="00433334" w:rsidRDefault="00B955C7" w:rsidP="00B955C7">
      <w:pPr>
        <w:ind w:left="378"/>
      </w:pPr>
      <w:r w:rsidRPr="006502D7">
        <w:t>(Automobilių sąrašas pridedamas  Priedas</w:t>
      </w:r>
      <w:r w:rsidR="008051CE">
        <w:t xml:space="preserve"> Nr.2</w:t>
      </w:r>
      <w:r w:rsidRPr="006502D7">
        <w:t>)</w:t>
      </w:r>
    </w:p>
    <w:p w14:paraId="295FEC55" w14:textId="77777777" w:rsidR="00B955C7" w:rsidRPr="00433334" w:rsidRDefault="00B955C7" w:rsidP="00793DAF">
      <w:pPr>
        <w:ind w:left="378"/>
      </w:pP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3789"/>
        <w:gridCol w:w="1431"/>
        <w:gridCol w:w="4103"/>
      </w:tblGrid>
      <w:tr w:rsidR="0013723E" w:rsidRPr="00433334" w14:paraId="05E3433F" w14:textId="77777777" w:rsidTr="006406EB">
        <w:trPr>
          <w:trHeight w:val="526"/>
          <w:jc w:val="center"/>
        </w:trPr>
        <w:tc>
          <w:tcPr>
            <w:tcW w:w="747" w:type="dxa"/>
            <w:tcBorders>
              <w:left w:val="single" w:sz="4" w:space="0" w:color="000000"/>
              <w:bottom w:val="single" w:sz="4" w:space="0" w:color="000000"/>
              <w:right w:val="single" w:sz="4" w:space="0" w:color="000000"/>
            </w:tcBorders>
          </w:tcPr>
          <w:p w14:paraId="6AA4B1CE" w14:textId="77777777" w:rsidR="0013723E" w:rsidRPr="00433334" w:rsidRDefault="0013723E" w:rsidP="006406EB">
            <w:pPr>
              <w:pStyle w:val="TableParagraph"/>
              <w:spacing w:before="1" w:line="252" w:lineRule="exact"/>
              <w:ind w:left="215" w:right="185" w:hanging="8"/>
              <w:rPr>
                <w:b/>
              </w:rPr>
            </w:pPr>
            <w:r w:rsidRPr="00433334">
              <w:rPr>
                <w:b/>
              </w:rPr>
              <w:t>Eil. Nr.</w:t>
            </w:r>
          </w:p>
        </w:tc>
        <w:tc>
          <w:tcPr>
            <w:tcW w:w="3789" w:type="dxa"/>
            <w:tcBorders>
              <w:left w:val="single" w:sz="4" w:space="0" w:color="000000"/>
              <w:bottom w:val="single" w:sz="4" w:space="0" w:color="000000"/>
              <w:right w:val="single" w:sz="4" w:space="0" w:color="000000"/>
            </w:tcBorders>
          </w:tcPr>
          <w:p w14:paraId="4B460CCB" w14:textId="77777777" w:rsidR="0013723E" w:rsidRPr="00433334" w:rsidRDefault="0013723E" w:rsidP="006406EB">
            <w:pPr>
              <w:pStyle w:val="TableParagraph"/>
              <w:spacing w:before="123"/>
              <w:ind w:left="1089"/>
              <w:rPr>
                <w:b/>
              </w:rPr>
            </w:pPr>
            <w:r w:rsidRPr="00433334">
              <w:rPr>
                <w:b/>
              </w:rPr>
              <w:t>Paslaugų pavadinimai*</w:t>
            </w:r>
          </w:p>
        </w:tc>
        <w:tc>
          <w:tcPr>
            <w:tcW w:w="1431" w:type="dxa"/>
            <w:tcBorders>
              <w:left w:val="single" w:sz="4" w:space="0" w:color="000000"/>
              <w:bottom w:val="single" w:sz="4" w:space="0" w:color="000000"/>
              <w:right w:val="single" w:sz="4" w:space="0" w:color="000000"/>
            </w:tcBorders>
          </w:tcPr>
          <w:p w14:paraId="5965A33B" w14:textId="77777777" w:rsidR="0013723E" w:rsidRPr="00433334" w:rsidRDefault="0013723E" w:rsidP="006406EB">
            <w:pPr>
              <w:pStyle w:val="TableParagraph"/>
              <w:spacing w:before="1" w:line="252" w:lineRule="exact"/>
              <w:ind w:left="349" w:right="206" w:hanging="116"/>
              <w:rPr>
                <w:b/>
              </w:rPr>
            </w:pPr>
            <w:r w:rsidRPr="00433334">
              <w:rPr>
                <w:b/>
              </w:rPr>
              <w:t>Matavimo vienetai</w:t>
            </w:r>
          </w:p>
        </w:tc>
        <w:tc>
          <w:tcPr>
            <w:tcW w:w="4103" w:type="dxa"/>
            <w:tcBorders>
              <w:left w:val="single" w:sz="4" w:space="0" w:color="000000"/>
              <w:bottom w:val="single" w:sz="6" w:space="0" w:color="000000"/>
              <w:right w:val="single" w:sz="4" w:space="0" w:color="000000"/>
            </w:tcBorders>
          </w:tcPr>
          <w:p w14:paraId="2B340652" w14:textId="77777777" w:rsidR="0013723E" w:rsidRPr="00433334" w:rsidRDefault="0013723E" w:rsidP="006406EB">
            <w:pPr>
              <w:pStyle w:val="TableParagraph"/>
              <w:tabs>
                <w:tab w:val="left" w:pos="1665"/>
              </w:tabs>
              <w:spacing w:before="123"/>
              <w:ind w:left="247" w:right="455" w:firstLine="142"/>
              <w:jc w:val="right"/>
              <w:rPr>
                <w:b/>
              </w:rPr>
            </w:pPr>
            <w:r w:rsidRPr="00433334">
              <w:rPr>
                <w:b/>
              </w:rPr>
              <w:t>Preliminarus poreikis</w:t>
            </w:r>
          </w:p>
        </w:tc>
      </w:tr>
      <w:tr w:rsidR="0013723E" w:rsidRPr="00433334" w14:paraId="3EC2FEE9" w14:textId="77777777" w:rsidTr="006406EB">
        <w:trPr>
          <w:trHeight w:val="260"/>
          <w:jc w:val="center"/>
        </w:trPr>
        <w:tc>
          <w:tcPr>
            <w:tcW w:w="747" w:type="dxa"/>
            <w:tcBorders>
              <w:top w:val="single" w:sz="4" w:space="0" w:color="000000"/>
              <w:left w:val="single" w:sz="4" w:space="0" w:color="000000"/>
              <w:bottom w:val="single" w:sz="4" w:space="0" w:color="000000"/>
              <w:right w:val="single" w:sz="4" w:space="0" w:color="000000"/>
            </w:tcBorders>
          </w:tcPr>
          <w:p w14:paraId="7A9777FD" w14:textId="77777777" w:rsidR="0013723E" w:rsidRPr="00433334" w:rsidRDefault="0013723E" w:rsidP="006406EB">
            <w:pPr>
              <w:pStyle w:val="TableParagraph"/>
              <w:spacing w:line="229" w:lineRule="exact"/>
              <w:ind w:left="316"/>
            </w:pPr>
            <w:r w:rsidRPr="00433334">
              <w:t>1</w:t>
            </w:r>
          </w:p>
        </w:tc>
        <w:tc>
          <w:tcPr>
            <w:tcW w:w="3789" w:type="dxa"/>
            <w:tcBorders>
              <w:top w:val="single" w:sz="4" w:space="0" w:color="000000"/>
              <w:left w:val="single" w:sz="4" w:space="0" w:color="000000"/>
              <w:bottom w:val="single" w:sz="4" w:space="0" w:color="000000"/>
              <w:right w:val="single" w:sz="4" w:space="0" w:color="000000"/>
            </w:tcBorders>
          </w:tcPr>
          <w:p w14:paraId="1FE31647" w14:textId="77777777" w:rsidR="0013723E" w:rsidRPr="00433334" w:rsidRDefault="0013723E" w:rsidP="006406EB">
            <w:pPr>
              <w:pStyle w:val="TableParagraph"/>
              <w:spacing w:line="229" w:lineRule="exact"/>
              <w:ind w:left="108"/>
            </w:pPr>
            <w:r w:rsidRPr="00433334">
              <w:t>Kompiuterinė gedimo diagnostika</w:t>
            </w:r>
          </w:p>
        </w:tc>
        <w:tc>
          <w:tcPr>
            <w:tcW w:w="1431" w:type="dxa"/>
            <w:tcBorders>
              <w:top w:val="single" w:sz="4" w:space="0" w:color="000000"/>
              <w:left w:val="single" w:sz="4" w:space="0" w:color="000000"/>
              <w:bottom w:val="single" w:sz="4" w:space="0" w:color="000000"/>
              <w:right w:val="single" w:sz="6" w:space="0" w:color="000000"/>
            </w:tcBorders>
          </w:tcPr>
          <w:p w14:paraId="65DA74E3" w14:textId="77777777" w:rsidR="0013723E" w:rsidRPr="00433334" w:rsidRDefault="0013723E" w:rsidP="006406EB">
            <w:pPr>
              <w:pStyle w:val="TableParagraph"/>
              <w:spacing w:line="229" w:lineRule="exact"/>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08C3132B" w14:textId="3EE113E7" w:rsidR="0013723E" w:rsidRPr="00433334" w:rsidRDefault="00933762" w:rsidP="006406EB">
            <w:pPr>
              <w:pStyle w:val="TableParagraph"/>
              <w:tabs>
                <w:tab w:val="left" w:pos="1665"/>
              </w:tabs>
              <w:spacing w:line="229" w:lineRule="exact"/>
              <w:ind w:left="1410" w:right="455" w:hanging="1163"/>
              <w:jc w:val="center"/>
              <w:rPr>
                <w:color w:val="000000" w:themeColor="text1"/>
              </w:rPr>
            </w:pPr>
            <w:r>
              <w:rPr>
                <w:color w:val="000000" w:themeColor="text1"/>
              </w:rPr>
              <w:t xml:space="preserve">   </w:t>
            </w:r>
            <w:r w:rsidR="00702961">
              <w:rPr>
                <w:color w:val="000000" w:themeColor="text1"/>
              </w:rPr>
              <w:t>70</w:t>
            </w:r>
          </w:p>
        </w:tc>
      </w:tr>
      <w:tr w:rsidR="00433334" w:rsidRPr="00433334" w14:paraId="74BD8731" w14:textId="77777777" w:rsidTr="006406EB">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59BA0384" w14:textId="77777777" w:rsidR="00433334" w:rsidRPr="00433334" w:rsidRDefault="00433334" w:rsidP="00433334">
            <w:pPr>
              <w:pStyle w:val="TableParagraph"/>
              <w:spacing w:before="2"/>
              <w:rPr>
                <w:b/>
              </w:rPr>
            </w:pPr>
          </w:p>
          <w:p w14:paraId="5025B4BF" w14:textId="77777777" w:rsidR="00433334" w:rsidRPr="00433334" w:rsidRDefault="00433334" w:rsidP="00433334">
            <w:pPr>
              <w:pStyle w:val="TableParagraph"/>
              <w:ind w:left="316"/>
            </w:pPr>
            <w:r w:rsidRPr="00433334">
              <w:t>2</w:t>
            </w:r>
          </w:p>
        </w:tc>
        <w:tc>
          <w:tcPr>
            <w:tcW w:w="3789" w:type="dxa"/>
            <w:tcBorders>
              <w:top w:val="single" w:sz="4" w:space="0" w:color="000000"/>
              <w:left w:val="single" w:sz="4" w:space="0" w:color="000000"/>
              <w:bottom w:val="single" w:sz="4" w:space="0" w:color="000000"/>
              <w:right w:val="single" w:sz="4" w:space="0" w:color="000000"/>
            </w:tcBorders>
          </w:tcPr>
          <w:p w14:paraId="3358A1B2" w14:textId="77777777" w:rsidR="00D326A5" w:rsidRPr="00433334" w:rsidRDefault="00D326A5" w:rsidP="00D326A5">
            <w:pPr>
              <w:pStyle w:val="TableParagraph"/>
              <w:ind w:left="108"/>
            </w:pPr>
            <w:r w:rsidRPr="00433334">
              <w:t>Techninis aptarnavimas (</w:t>
            </w:r>
            <w:r>
              <w:t>alyvų, tepalų</w:t>
            </w:r>
            <w:r w:rsidRPr="00433334">
              <w:t xml:space="preserve"> </w:t>
            </w:r>
            <w:r>
              <w:t>aušinimo skysčio</w:t>
            </w:r>
            <w:r w:rsidRPr="00433334">
              <w:t xml:space="preserve">, filtrų </w:t>
            </w:r>
            <w:r>
              <w:t>keitimas</w:t>
            </w:r>
            <w:r w:rsidRPr="00433334">
              <w:t xml:space="preserve">, </w:t>
            </w:r>
            <w:r>
              <w:t xml:space="preserve">automobilio </w:t>
            </w:r>
            <w:r w:rsidRPr="00433334">
              <w:t>patikra.)</w:t>
            </w:r>
          </w:p>
          <w:p w14:paraId="307B2D2A" w14:textId="2E920864" w:rsidR="00433334" w:rsidRPr="00433334" w:rsidRDefault="00433334" w:rsidP="00433334">
            <w:pPr>
              <w:pStyle w:val="TableParagraph"/>
              <w:spacing w:before="6" w:line="252" w:lineRule="exact"/>
              <w:ind w:left="108"/>
            </w:pPr>
          </w:p>
        </w:tc>
        <w:tc>
          <w:tcPr>
            <w:tcW w:w="1431" w:type="dxa"/>
            <w:tcBorders>
              <w:top w:val="single" w:sz="4" w:space="0" w:color="000000"/>
              <w:left w:val="single" w:sz="4" w:space="0" w:color="000000"/>
              <w:bottom w:val="single" w:sz="4" w:space="0" w:color="000000"/>
              <w:right w:val="single" w:sz="6" w:space="0" w:color="000000"/>
            </w:tcBorders>
          </w:tcPr>
          <w:p w14:paraId="0080849F" w14:textId="77777777" w:rsidR="00433334" w:rsidRPr="00433334" w:rsidRDefault="00433334" w:rsidP="00433334">
            <w:pPr>
              <w:pStyle w:val="TableParagraph"/>
              <w:spacing w:before="2"/>
              <w:rPr>
                <w:b/>
                <w:color w:val="000000" w:themeColor="text1"/>
              </w:rPr>
            </w:pPr>
          </w:p>
          <w:p w14:paraId="5D6C6B80" w14:textId="77777777" w:rsidR="00433334" w:rsidRPr="00433334" w:rsidRDefault="00433334" w:rsidP="00433334">
            <w:pPr>
              <w:pStyle w:val="TableParagraph"/>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2364FFFE" w14:textId="38EF3810" w:rsidR="00433334" w:rsidRPr="00433334" w:rsidRDefault="00702961" w:rsidP="00433334">
            <w:pPr>
              <w:pStyle w:val="TableParagraph"/>
              <w:tabs>
                <w:tab w:val="left" w:pos="1523"/>
              </w:tabs>
              <w:ind w:left="1360" w:right="455" w:hanging="971"/>
              <w:jc w:val="center"/>
              <w:rPr>
                <w:color w:val="000000" w:themeColor="text1"/>
              </w:rPr>
            </w:pPr>
            <w:r>
              <w:t>70</w:t>
            </w:r>
          </w:p>
        </w:tc>
      </w:tr>
      <w:tr w:rsidR="00433334" w:rsidRPr="00433334" w14:paraId="16EC8F73" w14:textId="77777777" w:rsidTr="006406EB">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25F84D6D" w14:textId="77777777" w:rsidR="00433334" w:rsidRPr="00433334" w:rsidRDefault="00433334" w:rsidP="00433334">
            <w:pPr>
              <w:pStyle w:val="TableParagraph"/>
              <w:spacing w:line="229" w:lineRule="exact"/>
              <w:ind w:left="316"/>
            </w:pPr>
            <w:r w:rsidRPr="00433334">
              <w:t>3</w:t>
            </w:r>
          </w:p>
        </w:tc>
        <w:tc>
          <w:tcPr>
            <w:tcW w:w="3789" w:type="dxa"/>
            <w:tcBorders>
              <w:top w:val="single" w:sz="4" w:space="0" w:color="000000"/>
              <w:left w:val="single" w:sz="4" w:space="0" w:color="000000"/>
              <w:bottom w:val="single" w:sz="4" w:space="0" w:color="000000"/>
              <w:right w:val="single" w:sz="4" w:space="0" w:color="000000"/>
            </w:tcBorders>
          </w:tcPr>
          <w:p w14:paraId="41BF145B" w14:textId="77777777" w:rsidR="00433334" w:rsidRPr="00433334" w:rsidRDefault="00433334" w:rsidP="00433334">
            <w:pPr>
              <w:pStyle w:val="TableParagraph"/>
              <w:spacing w:line="229" w:lineRule="exact"/>
              <w:ind w:left="108"/>
            </w:pPr>
            <w:r w:rsidRPr="00433334">
              <w:t>Mechaninių mazgų remontas</w:t>
            </w:r>
          </w:p>
        </w:tc>
        <w:tc>
          <w:tcPr>
            <w:tcW w:w="1431" w:type="dxa"/>
            <w:tcBorders>
              <w:top w:val="single" w:sz="4" w:space="0" w:color="000000"/>
              <w:left w:val="single" w:sz="4" w:space="0" w:color="000000"/>
              <w:bottom w:val="single" w:sz="4" w:space="0" w:color="000000"/>
              <w:right w:val="single" w:sz="6" w:space="0" w:color="000000"/>
            </w:tcBorders>
          </w:tcPr>
          <w:p w14:paraId="5A7CC504" w14:textId="77777777" w:rsidR="00433334" w:rsidRPr="00433334" w:rsidRDefault="00433334" w:rsidP="00433334">
            <w:pPr>
              <w:pStyle w:val="TableParagraph"/>
              <w:spacing w:line="229" w:lineRule="exact"/>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7F9F221C" w14:textId="5FD7532B" w:rsidR="00433334" w:rsidRPr="00433334" w:rsidRDefault="00702961" w:rsidP="00433334">
            <w:pPr>
              <w:pStyle w:val="TableParagraph"/>
              <w:tabs>
                <w:tab w:val="left" w:pos="1523"/>
              </w:tabs>
              <w:spacing w:line="229" w:lineRule="exact"/>
              <w:ind w:left="1360" w:right="455" w:hanging="971"/>
              <w:jc w:val="center"/>
              <w:rPr>
                <w:color w:val="000000" w:themeColor="text1"/>
              </w:rPr>
            </w:pPr>
            <w:r>
              <w:t>70</w:t>
            </w:r>
          </w:p>
        </w:tc>
      </w:tr>
      <w:tr w:rsidR="00433334" w:rsidRPr="00433334" w14:paraId="2F11210C" w14:textId="77777777" w:rsidTr="006406EB">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0C47EB3F" w14:textId="77777777" w:rsidR="00433334" w:rsidRPr="00433334" w:rsidRDefault="00433334" w:rsidP="00433334">
            <w:pPr>
              <w:pStyle w:val="TableParagraph"/>
              <w:spacing w:before="3" w:line="231" w:lineRule="exact"/>
              <w:ind w:left="316"/>
            </w:pPr>
            <w:r w:rsidRPr="00433334">
              <w:t>4</w:t>
            </w:r>
          </w:p>
        </w:tc>
        <w:tc>
          <w:tcPr>
            <w:tcW w:w="3789" w:type="dxa"/>
            <w:tcBorders>
              <w:top w:val="single" w:sz="4" w:space="0" w:color="000000"/>
              <w:left w:val="single" w:sz="4" w:space="0" w:color="000000"/>
              <w:bottom w:val="single" w:sz="4" w:space="0" w:color="000000"/>
              <w:right w:val="single" w:sz="4" w:space="0" w:color="000000"/>
            </w:tcBorders>
          </w:tcPr>
          <w:p w14:paraId="3E1899C4" w14:textId="77777777" w:rsidR="00433334" w:rsidRPr="00433334" w:rsidRDefault="00433334" w:rsidP="00433334">
            <w:pPr>
              <w:pStyle w:val="TableParagraph"/>
              <w:spacing w:before="3" w:line="231" w:lineRule="exact"/>
              <w:ind w:left="108"/>
            </w:pPr>
            <w:r w:rsidRPr="00433334">
              <w:t>Elektrinių mazgų remontas</w:t>
            </w:r>
          </w:p>
        </w:tc>
        <w:tc>
          <w:tcPr>
            <w:tcW w:w="1431" w:type="dxa"/>
            <w:tcBorders>
              <w:top w:val="single" w:sz="4" w:space="0" w:color="000000"/>
              <w:left w:val="single" w:sz="4" w:space="0" w:color="000000"/>
              <w:bottom w:val="single" w:sz="4" w:space="0" w:color="000000"/>
              <w:right w:val="single" w:sz="6" w:space="0" w:color="000000"/>
            </w:tcBorders>
          </w:tcPr>
          <w:p w14:paraId="50CFD1CA" w14:textId="77777777" w:rsidR="00433334" w:rsidRPr="00433334" w:rsidRDefault="00433334" w:rsidP="00433334">
            <w:pPr>
              <w:pStyle w:val="TableParagraph"/>
              <w:spacing w:before="3" w:line="231" w:lineRule="exact"/>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4FB00733" w14:textId="4A01DCA4" w:rsidR="00433334" w:rsidRPr="00433334" w:rsidRDefault="00702961" w:rsidP="00433334">
            <w:pPr>
              <w:pStyle w:val="TableParagraph"/>
              <w:tabs>
                <w:tab w:val="left" w:pos="1523"/>
              </w:tabs>
              <w:spacing w:before="3" w:line="231" w:lineRule="exact"/>
              <w:ind w:left="1360" w:right="455" w:hanging="971"/>
              <w:jc w:val="center"/>
              <w:rPr>
                <w:color w:val="000000" w:themeColor="text1"/>
              </w:rPr>
            </w:pPr>
            <w:r>
              <w:t>70</w:t>
            </w:r>
          </w:p>
        </w:tc>
      </w:tr>
    </w:tbl>
    <w:p w14:paraId="6AB15CE1" w14:textId="34C7D1DE" w:rsidR="00793DAF" w:rsidRPr="00433334" w:rsidRDefault="00793DAF" w:rsidP="00793DAF">
      <w:pPr>
        <w:ind w:left="378"/>
      </w:pPr>
      <w:bookmarkStart w:id="9" w:name="_Hlk210502153"/>
      <w:r w:rsidRPr="00433334">
        <w:t xml:space="preserve"> Užsakovas neįsipareigoja įsigyti visų nurodytų Paslaugų, t. y. šios Paslaugos užsakomos pagal faktinį jų poreikį neviršijant maksimalios </w:t>
      </w:r>
      <w:r w:rsidR="0036447F" w:rsidRPr="00433334">
        <w:t>S</w:t>
      </w:r>
      <w:r w:rsidRPr="00433334">
        <w:t>utarties vertės.</w:t>
      </w:r>
    </w:p>
    <w:bookmarkEnd w:id="9"/>
    <w:p w14:paraId="6D7E5283" w14:textId="77777777" w:rsidR="0076107C" w:rsidRPr="00433334" w:rsidRDefault="0076107C" w:rsidP="00793DAF">
      <w:pPr>
        <w:ind w:left="378"/>
      </w:pPr>
    </w:p>
    <w:p w14:paraId="1E42410C" w14:textId="63F5CF8E" w:rsidR="00747582" w:rsidRDefault="00747582" w:rsidP="00747582">
      <w:pPr>
        <w:ind w:left="378"/>
      </w:pPr>
      <w:r w:rsidRPr="00433334">
        <w:lastRenderedPageBreak/>
        <w:t xml:space="preserve">2.3.3. </w:t>
      </w:r>
      <w:r w:rsidRPr="00433334">
        <w:rPr>
          <w:rStyle w:val="pildymui"/>
          <w:iCs/>
        </w:rPr>
        <w:t>Trečia pirkimo objekto dalis -</w:t>
      </w:r>
      <w:r w:rsidR="00B955C7">
        <w:rPr>
          <w:rStyle w:val="pildymui"/>
          <w:iCs/>
        </w:rPr>
        <w:t xml:space="preserve"> </w:t>
      </w:r>
      <w:r w:rsidR="00CB17BA">
        <w:t>Citroen</w:t>
      </w:r>
      <w:r w:rsidRPr="00433334">
        <w:t xml:space="preserve">,  M1, N1 kategorijos, </w:t>
      </w:r>
      <w:r w:rsidR="008051CE" w:rsidRPr="008051CE">
        <w:t xml:space="preserve">remonto </w:t>
      </w:r>
      <w:r w:rsidRPr="008051CE">
        <w:t xml:space="preserve">paslaugos  </w:t>
      </w:r>
      <w:r w:rsidR="00CB17BA">
        <w:t>Lietuvoje</w:t>
      </w:r>
      <w:r w:rsidR="000819D4">
        <w:t>.</w:t>
      </w:r>
    </w:p>
    <w:p w14:paraId="44C7E179" w14:textId="1E9D4918" w:rsidR="000819D4" w:rsidRPr="00433334" w:rsidRDefault="000819D4" w:rsidP="000819D4">
      <w:pPr>
        <w:ind w:left="378"/>
      </w:pPr>
      <w:r w:rsidRPr="008051CE">
        <w:t>(Automobilių sąrašas pridedamas  Priedas</w:t>
      </w:r>
      <w:r w:rsidR="008051CE" w:rsidRPr="008051CE">
        <w:t xml:space="preserve"> Nr.3</w:t>
      </w:r>
      <w:r w:rsidRPr="008051CE">
        <w:t>)</w:t>
      </w:r>
    </w:p>
    <w:p w14:paraId="3E405349" w14:textId="77777777" w:rsidR="000819D4" w:rsidRPr="00433334" w:rsidRDefault="000819D4" w:rsidP="00747582">
      <w:pPr>
        <w:ind w:left="378"/>
      </w:pP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3789"/>
        <w:gridCol w:w="1431"/>
        <w:gridCol w:w="4103"/>
      </w:tblGrid>
      <w:tr w:rsidR="00747582" w:rsidRPr="00433334" w14:paraId="5CBE559D" w14:textId="77777777" w:rsidTr="00527916">
        <w:trPr>
          <w:trHeight w:val="526"/>
          <w:jc w:val="center"/>
        </w:trPr>
        <w:tc>
          <w:tcPr>
            <w:tcW w:w="747" w:type="dxa"/>
            <w:tcBorders>
              <w:left w:val="single" w:sz="4" w:space="0" w:color="000000"/>
              <w:bottom w:val="single" w:sz="4" w:space="0" w:color="000000"/>
              <w:right w:val="single" w:sz="4" w:space="0" w:color="000000"/>
            </w:tcBorders>
          </w:tcPr>
          <w:p w14:paraId="6EC629DF" w14:textId="77777777" w:rsidR="00747582" w:rsidRPr="00433334" w:rsidRDefault="00747582" w:rsidP="00527916">
            <w:pPr>
              <w:pStyle w:val="TableParagraph"/>
              <w:spacing w:before="1" w:line="252" w:lineRule="exact"/>
              <w:ind w:left="215" w:right="185" w:hanging="8"/>
              <w:rPr>
                <w:b/>
              </w:rPr>
            </w:pPr>
            <w:r w:rsidRPr="00433334">
              <w:rPr>
                <w:b/>
              </w:rPr>
              <w:t>Eil. Nr.</w:t>
            </w:r>
          </w:p>
        </w:tc>
        <w:tc>
          <w:tcPr>
            <w:tcW w:w="3789" w:type="dxa"/>
            <w:tcBorders>
              <w:left w:val="single" w:sz="4" w:space="0" w:color="000000"/>
              <w:bottom w:val="single" w:sz="4" w:space="0" w:color="000000"/>
              <w:right w:val="single" w:sz="4" w:space="0" w:color="000000"/>
            </w:tcBorders>
          </w:tcPr>
          <w:p w14:paraId="434138E9" w14:textId="77777777" w:rsidR="00747582" w:rsidRPr="00433334" w:rsidRDefault="00747582" w:rsidP="00527916">
            <w:pPr>
              <w:pStyle w:val="TableParagraph"/>
              <w:spacing w:before="123"/>
              <w:ind w:left="1089"/>
              <w:rPr>
                <w:b/>
              </w:rPr>
            </w:pPr>
            <w:r w:rsidRPr="00433334">
              <w:rPr>
                <w:b/>
              </w:rPr>
              <w:t>Paslaugų pavadinimai*</w:t>
            </w:r>
          </w:p>
        </w:tc>
        <w:tc>
          <w:tcPr>
            <w:tcW w:w="1431" w:type="dxa"/>
            <w:tcBorders>
              <w:left w:val="single" w:sz="4" w:space="0" w:color="000000"/>
              <w:bottom w:val="single" w:sz="4" w:space="0" w:color="000000"/>
              <w:right w:val="single" w:sz="4" w:space="0" w:color="000000"/>
            </w:tcBorders>
          </w:tcPr>
          <w:p w14:paraId="383127E0" w14:textId="77777777" w:rsidR="00747582" w:rsidRPr="00433334" w:rsidRDefault="00747582" w:rsidP="00527916">
            <w:pPr>
              <w:pStyle w:val="TableParagraph"/>
              <w:spacing w:before="1" w:line="252" w:lineRule="exact"/>
              <w:ind w:left="349" w:right="206" w:hanging="116"/>
              <w:rPr>
                <w:b/>
              </w:rPr>
            </w:pPr>
            <w:r w:rsidRPr="00433334">
              <w:rPr>
                <w:b/>
              </w:rPr>
              <w:t>Matavimo vienetai</w:t>
            </w:r>
          </w:p>
        </w:tc>
        <w:tc>
          <w:tcPr>
            <w:tcW w:w="4103" w:type="dxa"/>
            <w:tcBorders>
              <w:left w:val="single" w:sz="4" w:space="0" w:color="000000"/>
              <w:bottom w:val="single" w:sz="6" w:space="0" w:color="000000"/>
              <w:right w:val="single" w:sz="4" w:space="0" w:color="000000"/>
            </w:tcBorders>
          </w:tcPr>
          <w:p w14:paraId="50D37F0F" w14:textId="77777777" w:rsidR="00747582" w:rsidRPr="00433334" w:rsidRDefault="00747582" w:rsidP="00527916">
            <w:pPr>
              <w:pStyle w:val="TableParagraph"/>
              <w:tabs>
                <w:tab w:val="left" w:pos="1665"/>
              </w:tabs>
              <w:spacing w:before="123"/>
              <w:ind w:left="247" w:right="455" w:firstLine="142"/>
              <w:jc w:val="right"/>
              <w:rPr>
                <w:b/>
              </w:rPr>
            </w:pPr>
            <w:r w:rsidRPr="00433334">
              <w:rPr>
                <w:b/>
              </w:rPr>
              <w:t>Preliminarus poreikis</w:t>
            </w:r>
          </w:p>
        </w:tc>
      </w:tr>
      <w:tr w:rsidR="00747582" w:rsidRPr="00433334" w14:paraId="491073E4" w14:textId="77777777" w:rsidTr="00527916">
        <w:trPr>
          <w:trHeight w:val="260"/>
          <w:jc w:val="center"/>
        </w:trPr>
        <w:tc>
          <w:tcPr>
            <w:tcW w:w="747" w:type="dxa"/>
            <w:tcBorders>
              <w:top w:val="single" w:sz="4" w:space="0" w:color="000000"/>
              <w:left w:val="single" w:sz="4" w:space="0" w:color="000000"/>
              <w:bottom w:val="single" w:sz="4" w:space="0" w:color="000000"/>
              <w:right w:val="single" w:sz="4" w:space="0" w:color="000000"/>
            </w:tcBorders>
          </w:tcPr>
          <w:p w14:paraId="0CE748D9" w14:textId="77777777" w:rsidR="00747582" w:rsidRPr="00433334" w:rsidRDefault="00747582" w:rsidP="00527916">
            <w:pPr>
              <w:pStyle w:val="TableParagraph"/>
              <w:spacing w:line="229" w:lineRule="exact"/>
              <w:ind w:left="316"/>
            </w:pPr>
            <w:r w:rsidRPr="00433334">
              <w:t>1</w:t>
            </w:r>
          </w:p>
        </w:tc>
        <w:tc>
          <w:tcPr>
            <w:tcW w:w="3789" w:type="dxa"/>
            <w:tcBorders>
              <w:top w:val="single" w:sz="4" w:space="0" w:color="000000"/>
              <w:left w:val="single" w:sz="4" w:space="0" w:color="000000"/>
              <w:bottom w:val="single" w:sz="4" w:space="0" w:color="000000"/>
              <w:right w:val="single" w:sz="4" w:space="0" w:color="000000"/>
            </w:tcBorders>
          </w:tcPr>
          <w:p w14:paraId="1FE25406" w14:textId="77777777" w:rsidR="00747582" w:rsidRPr="00433334" w:rsidRDefault="00747582" w:rsidP="00527916">
            <w:pPr>
              <w:pStyle w:val="TableParagraph"/>
              <w:spacing w:line="229" w:lineRule="exact"/>
              <w:ind w:left="108"/>
            </w:pPr>
            <w:r w:rsidRPr="00433334">
              <w:t>Kompiuterinė gedimo diagnostika</w:t>
            </w:r>
          </w:p>
        </w:tc>
        <w:tc>
          <w:tcPr>
            <w:tcW w:w="1431" w:type="dxa"/>
            <w:tcBorders>
              <w:top w:val="single" w:sz="4" w:space="0" w:color="000000"/>
              <w:left w:val="single" w:sz="4" w:space="0" w:color="000000"/>
              <w:bottom w:val="single" w:sz="4" w:space="0" w:color="000000"/>
              <w:right w:val="single" w:sz="6" w:space="0" w:color="000000"/>
            </w:tcBorders>
          </w:tcPr>
          <w:p w14:paraId="48BE1D95" w14:textId="77777777" w:rsidR="00747582" w:rsidRPr="00433334" w:rsidRDefault="00747582" w:rsidP="00527916">
            <w:pPr>
              <w:pStyle w:val="TableParagraph"/>
              <w:spacing w:line="229" w:lineRule="exact"/>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4081A7D5" w14:textId="60504838" w:rsidR="00747582" w:rsidRPr="00433334" w:rsidRDefault="00702961" w:rsidP="00527916">
            <w:pPr>
              <w:pStyle w:val="TableParagraph"/>
              <w:tabs>
                <w:tab w:val="left" w:pos="1665"/>
              </w:tabs>
              <w:spacing w:line="229" w:lineRule="exact"/>
              <w:ind w:left="1410" w:right="455" w:hanging="1163"/>
              <w:jc w:val="center"/>
              <w:rPr>
                <w:color w:val="000000" w:themeColor="text1"/>
              </w:rPr>
            </w:pPr>
            <w:r>
              <w:rPr>
                <w:color w:val="000000" w:themeColor="text1"/>
              </w:rPr>
              <w:t>70</w:t>
            </w:r>
          </w:p>
        </w:tc>
      </w:tr>
      <w:tr w:rsidR="00747582" w:rsidRPr="00433334" w14:paraId="3556537B" w14:textId="77777777" w:rsidTr="00527916">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173ABFAE" w14:textId="77777777" w:rsidR="00747582" w:rsidRPr="00433334" w:rsidRDefault="00747582" w:rsidP="00527916">
            <w:pPr>
              <w:pStyle w:val="TableParagraph"/>
              <w:spacing w:before="2"/>
              <w:rPr>
                <w:b/>
              </w:rPr>
            </w:pPr>
          </w:p>
          <w:p w14:paraId="43D8457C" w14:textId="77777777" w:rsidR="00747582" w:rsidRPr="00433334" w:rsidRDefault="00747582" w:rsidP="00527916">
            <w:pPr>
              <w:pStyle w:val="TableParagraph"/>
              <w:ind w:left="316"/>
            </w:pPr>
            <w:r w:rsidRPr="00433334">
              <w:t>2</w:t>
            </w:r>
          </w:p>
        </w:tc>
        <w:tc>
          <w:tcPr>
            <w:tcW w:w="3789" w:type="dxa"/>
            <w:tcBorders>
              <w:top w:val="single" w:sz="4" w:space="0" w:color="000000"/>
              <w:left w:val="single" w:sz="4" w:space="0" w:color="000000"/>
              <w:bottom w:val="single" w:sz="4" w:space="0" w:color="000000"/>
              <w:right w:val="single" w:sz="4" w:space="0" w:color="000000"/>
            </w:tcBorders>
          </w:tcPr>
          <w:p w14:paraId="469A465E" w14:textId="77777777" w:rsidR="00D326A5" w:rsidRPr="00433334" w:rsidRDefault="00D326A5" w:rsidP="00D326A5">
            <w:pPr>
              <w:pStyle w:val="TableParagraph"/>
              <w:ind w:left="108"/>
            </w:pPr>
            <w:r w:rsidRPr="00433334">
              <w:t>Techninis aptarnavimas (</w:t>
            </w:r>
            <w:r>
              <w:t>alyvų, tepalų</w:t>
            </w:r>
            <w:r w:rsidRPr="00433334">
              <w:t xml:space="preserve"> </w:t>
            </w:r>
            <w:r>
              <w:t>aušinimo skysčio</w:t>
            </w:r>
            <w:r w:rsidRPr="00433334">
              <w:t xml:space="preserve">, filtrų </w:t>
            </w:r>
            <w:r>
              <w:t>keitimas</w:t>
            </w:r>
            <w:r w:rsidRPr="00433334">
              <w:t xml:space="preserve">, </w:t>
            </w:r>
            <w:r>
              <w:t xml:space="preserve">automobilio </w:t>
            </w:r>
            <w:r w:rsidRPr="00433334">
              <w:t>patikra.)</w:t>
            </w:r>
          </w:p>
          <w:p w14:paraId="0BAFAD80" w14:textId="4C6B2C96" w:rsidR="00747582" w:rsidRPr="00433334" w:rsidRDefault="00747582" w:rsidP="00527916">
            <w:pPr>
              <w:pStyle w:val="TableParagraph"/>
              <w:spacing w:before="6" w:line="252" w:lineRule="exact"/>
              <w:ind w:left="108"/>
            </w:pPr>
          </w:p>
        </w:tc>
        <w:tc>
          <w:tcPr>
            <w:tcW w:w="1431" w:type="dxa"/>
            <w:tcBorders>
              <w:top w:val="single" w:sz="4" w:space="0" w:color="000000"/>
              <w:left w:val="single" w:sz="4" w:space="0" w:color="000000"/>
              <w:bottom w:val="single" w:sz="4" w:space="0" w:color="000000"/>
              <w:right w:val="single" w:sz="6" w:space="0" w:color="000000"/>
            </w:tcBorders>
          </w:tcPr>
          <w:p w14:paraId="6D9FC743" w14:textId="77777777" w:rsidR="00747582" w:rsidRPr="00433334" w:rsidRDefault="00747582" w:rsidP="00527916">
            <w:pPr>
              <w:pStyle w:val="TableParagraph"/>
              <w:spacing w:before="2"/>
              <w:rPr>
                <w:b/>
                <w:color w:val="000000" w:themeColor="text1"/>
              </w:rPr>
            </w:pPr>
          </w:p>
          <w:p w14:paraId="25AC4549" w14:textId="77777777" w:rsidR="00747582" w:rsidRPr="00433334" w:rsidRDefault="00747582" w:rsidP="00527916">
            <w:pPr>
              <w:pStyle w:val="TableParagraph"/>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5CEAC361" w14:textId="7A3BF2E2" w:rsidR="00747582" w:rsidRPr="00433334" w:rsidRDefault="00702961" w:rsidP="00527916">
            <w:pPr>
              <w:pStyle w:val="TableParagraph"/>
              <w:tabs>
                <w:tab w:val="left" w:pos="1523"/>
              </w:tabs>
              <w:ind w:left="1360" w:right="455" w:hanging="971"/>
              <w:jc w:val="center"/>
              <w:rPr>
                <w:color w:val="000000" w:themeColor="text1"/>
              </w:rPr>
            </w:pPr>
            <w:r>
              <w:rPr>
                <w:color w:val="000000" w:themeColor="text1"/>
              </w:rPr>
              <w:t>70</w:t>
            </w:r>
          </w:p>
        </w:tc>
      </w:tr>
      <w:tr w:rsidR="00747582" w:rsidRPr="00433334" w14:paraId="7DD902F3" w14:textId="77777777" w:rsidTr="00527916">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4BCD5718" w14:textId="77777777" w:rsidR="00747582" w:rsidRPr="00433334" w:rsidRDefault="00747582" w:rsidP="00527916">
            <w:pPr>
              <w:pStyle w:val="TableParagraph"/>
              <w:spacing w:line="229" w:lineRule="exact"/>
              <w:ind w:left="316"/>
            </w:pPr>
            <w:r w:rsidRPr="00433334">
              <w:t>3</w:t>
            </w:r>
          </w:p>
        </w:tc>
        <w:tc>
          <w:tcPr>
            <w:tcW w:w="3789" w:type="dxa"/>
            <w:tcBorders>
              <w:top w:val="single" w:sz="4" w:space="0" w:color="000000"/>
              <w:left w:val="single" w:sz="4" w:space="0" w:color="000000"/>
              <w:bottom w:val="single" w:sz="4" w:space="0" w:color="000000"/>
              <w:right w:val="single" w:sz="4" w:space="0" w:color="000000"/>
            </w:tcBorders>
          </w:tcPr>
          <w:p w14:paraId="1F932384" w14:textId="77777777" w:rsidR="00747582" w:rsidRPr="00433334" w:rsidRDefault="00747582" w:rsidP="00527916">
            <w:pPr>
              <w:pStyle w:val="TableParagraph"/>
              <w:spacing w:line="229" w:lineRule="exact"/>
              <w:ind w:left="108"/>
            </w:pPr>
            <w:r w:rsidRPr="00433334">
              <w:t>Mechaninių mazgų remontas</w:t>
            </w:r>
          </w:p>
        </w:tc>
        <w:tc>
          <w:tcPr>
            <w:tcW w:w="1431" w:type="dxa"/>
            <w:tcBorders>
              <w:top w:val="single" w:sz="4" w:space="0" w:color="000000"/>
              <w:left w:val="single" w:sz="4" w:space="0" w:color="000000"/>
              <w:bottom w:val="single" w:sz="4" w:space="0" w:color="000000"/>
              <w:right w:val="single" w:sz="6" w:space="0" w:color="000000"/>
            </w:tcBorders>
          </w:tcPr>
          <w:p w14:paraId="6AC632BA" w14:textId="77777777" w:rsidR="00747582" w:rsidRPr="00433334" w:rsidRDefault="00747582" w:rsidP="00527916">
            <w:pPr>
              <w:pStyle w:val="TableParagraph"/>
              <w:spacing w:line="229" w:lineRule="exact"/>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5094F71D" w14:textId="3688F6A3" w:rsidR="00747582" w:rsidRPr="00433334" w:rsidRDefault="00702961" w:rsidP="00527916">
            <w:pPr>
              <w:pStyle w:val="TableParagraph"/>
              <w:tabs>
                <w:tab w:val="left" w:pos="1523"/>
              </w:tabs>
              <w:spacing w:line="229" w:lineRule="exact"/>
              <w:ind w:left="1360" w:right="455" w:hanging="971"/>
              <w:jc w:val="center"/>
              <w:rPr>
                <w:color w:val="000000" w:themeColor="text1"/>
              </w:rPr>
            </w:pPr>
            <w:r>
              <w:rPr>
                <w:color w:val="000000" w:themeColor="text1"/>
              </w:rPr>
              <w:t>70</w:t>
            </w:r>
          </w:p>
        </w:tc>
      </w:tr>
      <w:tr w:rsidR="00747582" w:rsidRPr="00433334" w14:paraId="5E661C57" w14:textId="77777777" w:rsidTr="00527916">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0953284E" w14:textId="77777777" w:rsidR="00747582" w:rsidRPr="00433334" w:rsidRDefault="00747582" w:rsidP="00527916">
            <w:pPr>
              <w:pStyle w:val="TableParagraph"/>
              <w:spacing w:before="3" w:line="231" w:lineRule="exact"/>
              <w:ind w:left="316"/>
            </w:pPr>
            <w:r w:rsidRPr="00433334">
              <w:t>4</w:t>
            </w:r>
          </w:p>
        </w:tc>
        <w:tc>
          <w:tcPr>
            <w:tcW w:w="3789" w:type="dxa"/>
            <w:tcBorders>
              <w:top w:val="single" w:sz="4" w:space="0" w:color="000000"/>
              <w:left w:val="single" w:sz="4" w:space="0" w:color="000000"/>
              <w:bottom w:val="single" w:sz="4" w:space="0" w:color="000000"/>
              <w:right w:val="single" w:sz="4" w:space="0" w:color="000000"/>
            </w:tcBorders>
          </w:tcPr>
          <w:p w14:paraId="563DEDE9" w14:textId="77777777" w:rsidR="00747582" w:rsidRPr="00433334" w:rsidRDefault="00747582" w:rsidP="00527916">
            <w:pPr>
              <w:pStyle w:val="TableParagraph"/>
              <w:spacing w:before="3" w:line="231" w:lineRule="exact"/>
              <w:ind w:left="108"/>
            </w:pPr>
            <w:r w:rsidRPr="00433334">
              <w:t>Elektrinių mazgų remontas</w:t>
            </w:r>
          </w:p>
        </w:tc>
        <w:tc>
          <w:tcPr>
            <w:tcW w:w="1431" w:type="dxa"/>
            <w:tcBorders>
              <w:top w:val="single" w:sz="4" w:space="0" w:color="000000"/>
              <w:left w:val="single" w:sz="4" w:space="0" w:color="000000"/>
              <w:bottom w:val="single" w:sz="4" w:space="0" w:color="000000"/>
              <w:right w:val="single" w:sz="6" w:space="0" w:color="000000"/>
            </w:tcBorders>
          </w:tcPr>
          <w:p w14:paraId="20DCD89E" w14:textId="77777777" w:rsidR="00747582" w:rsidRPr="00433334" w:rsidRDefault="00747582" w:rsidP="00527916">
            <w:pPr>
              <w:pStyle w:val="TableParagraph"/>
              <w:spacing w:before="3" w:line="231" w:lineRule="exact"/>
              <w:ind w:left="535" w:right="523"/>
              <w:jc w:val="center"/>
              <w:rPr>
                <w:color w:val="000000" w:themeColor="text1"/>
              </w:rPr>
            </w:pPr>
            <w:r w:rsidRPr="00433334">
              <w:rPr>
                <w:color w:val="000000" w:themeColor="text1"/>
              </w:rPr>
              <w:t>val.</w:t>
            </w:r>
          </w:p>
        </w:tc>
        <w:tc>
          <w:tcPr>
            <w:tcW w:w="4103" w:type="dxa"/>
            <w:tcBorders>
              <w:top w:val="single" w:sz="6" w:space="0" w:color="000000"/>
              <w:left w:val="single" w:sz="6" w:space="0" w:color="000000"/>
              <w:bottom w:val="single" w:sz="6" w:space="0" w:color="000000"/>
              <w:right w:val="single" w:sz="6" w:space="0" w:color="000000"/>
            </w:tcBorders>
          </w:tcPr>
          <w:p w14:paraId="536ED820" w14:textId="2F160643" w:rsidR="00747582" w:rsidRPr="00433334" w:rsidRDefault="00702961" w:rsidP="00527916">
            <w:pPr>
              <w:pStyle w:val="TableParagraph"/>
              <w:tabs>
                <w:tab w:val="left" w:pos="1523"/>
              </w:tabs>
              <w:spacing w:before="3" w:line="231" w:lineRule="exact"/>
              <w:ind w:left="1360" w:right="455" w:hanging="971"/>
              <w:jc w:val="center"/>
              <w:rPr>
                <w:color w:val="000000" w:themeColor="text1"/>
              </w:rPr>
            </w:pPr>
            <w:r>
              <w:rPr>
                <w:color w:val="000000" w:themeColor="text1"/>
              </w:rPr>
              <w:t>70</w:t>
            </w:r>
          </w:p>
        </w:tc>
      </w:tr>
    </w:tbl>
    <w:p w14:paraId="070616FB" w14:textId="77777777" w:rsidR="00273E11" w:rsidRDefault="00273E11" w:rsidP="00273E11">
      <w:pPr>
        <w:ind w:left="378"/>
      </w:pPr>
      <w:r w:rsidRPr="00433334">
        <w:t>Užsakovas neįsipareigoja įsigyti visų nurodytų Paslaugų, t. y. šios Paslaugos užsakomos pagal faktinį jų poreikį neviršijant maksimalios Sutarties vertės.</w:t>
      </w:r>
    </w:p>
    <w:p w14:paraId="1E256904" w14:textId="77777777" w:rsidR="005716AD" w:rsidRDefault="005716AD" w:rsidP="00273E11">
      <w:pPr>
        <w:ind w:left="378"/>
      </w:pPr>
    </w:p>
    <w:p w14:paraId="12FDDC51" w14:textId="2E767806" w:rsidR="005716AD" w:rsidRPr="00FA4B6C" w:rsidRDefault="00FA4B6C" w:rsidP="00FA4B6C">
      <w:pPr>
        <w:pStyle w:val="Sraopastraipa"/>
        <w:widowControl/>
        <w:numPr>
          <w:ilvl w:val="1"/>
          <w:numId w:val="44"/>
        </w:numPr>
        <w:tabs>
          <w:tab w:val="left" w:pos="567"/>
        </w:tabs>
        <w:autoSpaceDE/>
        <w:autoSpaceDN/>
        <w:contextualSpacing/>
        <w:rPr>
          <w:rFonts w:eastAsia="Calibri"/>
          <w:iCs/>
          <w:sz w:val="24"/>
          <w:szCs w:val="24"/>
          <w:lang w:eastAsia="en-US"/>
        </w:rPr>
      </w:pPr>
      <w:r>
        <w:rPr>
          <w:rFonts w:eastAsia="Calibri"/>
          <w:iCs/>
          <w:sz w:val="24"/>
          <w:szCs w:val="24"/>
          <w:lang w:eastAsia="en-US"/>
        </w:rPr>
        <w:t xml:space="preserve"> </w:t>
      </w:r>
      <w:r w:rsidR="005716AD" w:rsidRPr="00FA4B6C">
        <w:rPr>
          <w:rFonts w:eastAsia="Calibri"/>
          <w:iCs/>
          <w:sz w:val="24"/>
          <w:szCs w:val="24"/>
          <w:lang w:eastAsia="en-US"/>
        </w:rPr>
        <w:t xml:space="preserve">Paslaugos bus perkamos pagal Užsakovo poreikį ir pagal Tiekėjo pasiūlyme nurodytus Paslaugų įkainius, neviršijant bendros maksimalios Sutarties </w:t>
      </w:r>
      <w:bookmarkStart w:id="10" w:name="_Hlk157976266"/>
      <w:r w:rsidR="005716AD" w:rsidRPr="00FA4B6C">
        <w:rPr>
          <w:rFonts w:eastAsia="Calibri"/>
          <w:iCs/>
          <w:sz w:val="24"/>
          <w:szCs w:val="24"/>
          <w:lang w:eastAsia="en-US"/>
        </w:rPr>
        <w:t xml:space="preserve">vertės, kiekvienai pirkimo daliai atskirai: </w:t>
      </w:r>
    </w:p>
    <w:p w14:paraId="2FF9BF28" w14:textId="65A3C2ED" w:rsidR="005716AD" w:rsidRPr="006402DE" w:rsidRDefault="005716AD" w:rsidP="005716AD">
      <w:pPr>
        <w:widowControl/>
        <w:numPr>
          <w:ilvl w:val="2"/>
          <w:numId w:val="34"/>
        </w:numPr>
        <w:tabs>
          <w:tab w:val="left" w:pos="567"/>
        </w:tabs>
        <w:autoSpaceDE/>
        <w:autoSpaceDN/>
        <w:ind w:left="1213" w:hanging="504"/>
        <w:contextualSpacing/>
        <w:jc w:val="both"/>
        <w:rPr>
          <w:rFonts w:eastAsia="Calibri"/>
          <w:iCs/>
          <w:sz w:val="24"/>
          <w:szCs w:val="24"/>
          <w:lang w:eastAsia="en-US"/>
        </w:rPr>
      </w:pPr>
      <w:r w:rsidRPr="005716AD">
        <w:rPr>
          <w:rFonts w:eastAsia="Calibri"/>
          <w:bCs/>
          <w:iCs/>
          <w:sz w:val="24"/>
          <w:szCs w:val="24"/>
          <w:lang w:eastAsia="en-US"/>
        </w:rPr>
        <w:t xml:space="preserve">Pirma pirkimo dalis  </w:t>
      </w:r>
      <w:r w:rsidRPr="006402DE">
        <w:rPr>
          <w:rFonts w:eastAsia="Calibri"/>
          <w:bCs/>
          <w:iCs/>
          <w:sz w:val="24"/>
          <w:szCs w:val="24"/>
          <w:lang w:eastAsia="en-US"/>
        </w:rPr>
        <w:t xml:space="preserve">– </w:t>
      </w:r>
      <w:sdt>
        <w:sdtPr>
          <w:rPr>
            <w:rFonts w:eastAsia="Calibri"/>
            <w:sz w:val="24"/>
            <w:szCs w:val="24"/>
            <w:lang w:eastAsia="en-US"/>
          </w:rPr>
          <w:alias w:val="suma"/>
          <w:id w:val="1646851893"/>
          <w:placeholder>
            <w:docPart w:val="0F9117A4CCED49CC923F7E4D659EFBDB"/>
          </w:placeholder>
        </w:sdtPr>
        <w:sdtEndPr>
          <w:rPr>
            <w:i/>
            <w:iCs/>
          </w:rPr>
        </w:sdtEndPr>
        <w:sdtContent>
          <w:r w:rsidRPr="006402DE">
            <w:rPr>
              <w:rFonts w:eastAsia="Calibri"/>
              <w:sz w:val="24"/>
              <w:szCs w:val="24"/>
              <w:lang w:eastAsia="en-US"/>
            </w:rPr>
            <w:t>30 000,00</w:t>
          </w:r>
        </w:sdtContent>
      </w:sdt>
      <w:r w:rsidRPr="006402DE">
        <w:rPr>
          <w:rFonts w:eastAsia="Calibri"/>
          <w:iCs/>
          <w:sz w:val="24"/>
          <w:szCs w:val="24"/>
          <w:lang w:eastAsia="en-US"/>
        </w:rPr>
        <w:t xml:space="preserve"> EUR be PVM.</w:t>
      </w:r>
    </w:p>
    <w:p w14:paraId="1B27300F" w14:textId="551E5037" w:rsidR="005716AD" w:rsidRPr="006402DE" w:rsidRDefault="005716AD" w:rsidP="005716AD">
      <w:pPr>
        <w:widowControl/>
        <w:numPr>
          <w:ilvl w:val="2"/>
          <w:numId w:val="34"/>
        </w:numPr>
        <w:autoSpaceDE/>
        <w:autoSpaceDN/>
        <w:ind w:left="1213" w:hanging="504"/>
        <w:contextualSpacing/>
        <w:rPr>
          <w:rFonts w:eastAsia="Calibri"/>
          <w:iCs/>
          <w:sz w:val="24"/>
          <w:szCs w:val="24"/>
          <w:lang w:eastAsia="en-US"/>
        </w:rPr>
      </w:pPr>
      <w:bookmarkStart w:id="11" w:name="_Hlk207350241"/>
      <w:r w:rsidRPr="006402DE">
        <w:rPr>
          <w:rFonts w:eastAsia="Calibri"/>
          <w:iCs/>
          <w:sz w:val="24"/>
          <w:szCs w:val="24"/>
          <w:lang w:eastAsia="en-US"/>
        </w:rPr>
        <w:t xml:space="preserve">Antra pirkimo dalis  – </w:t>
      </w:r>
      <w:r w:rsidR="005B60A9" w:rsidRPr="006402DE">
        <w:rPr>
          <w:rFonts w:eastAsia="Calibri"/>
          <w:iCs/>
          <w:sz w:val="24"/>
          <w:szCs w:val="24"/>
          <w:lang w:eastAsia="en-US"/>
        </w:rPr>
        <w:t>3</w:t>
      </w:r>
      <w:r w:rsidRPr="006402DE">
        <w:rPr>
          <w:rFonts w:eastAsia="Calibri"/>
          <w:iCs/>
          <w:sz w:val="24"/>
          <w:szCs w:val="24"/>
          <w:lang w:eastAsia="en-US"/>
        </w:rPr>
        <w:t>0 000,00 EUR be PVM</w:t>
      </w:r>
      <w:bookmarkEnd w:id="11"/>
      <w:r w:rsidRPr="006402DE">
        <w:rPr>
          <w:rFonts w:eastAsia="Calibri"/>
          <w:iCs/>
          <w:sz w:val="24"/>
          <w:szCs w:val="24"/>
          <w:lang w:eastAsia="en-US"/>
        </w:rPr>
        <w:t>.</w:t>
      </w:r>
    </w:p>
    <w:p w14:paraId="496B70B6" w14:textId="2DAD2353" w:rsidR="005716AD" w:rsidRPr="005716AD" w:rsidRDefault="005716AD" w:rsidP="005716AD">
      <w:pPr>
        <w:widowControl/>
        <w:numPr>
          <w:ilvl w:val="2"/>
          <w:numId w:val="34"/>
        </w:numPr>
        <w:autoSpaceDE/>
        <w:autoSpaceDN/>
        <w:ind w:left="1213" w:hanging="504"/>
        <w:contextualSpacing/>
        <w:rPr>
          <w:rFonts w:eastAsia="Calibri"/>
          <w:iCs/>
          <w:sz w:val="24"/>
          <w:szCs w:val="24"/>
          <w:lang w:eastAsia="en-US"/>
        </w:rPr>
      </w:pPr>
      <w:r w:rsidRPr="006402DE">
        <w:rPr>
          <w:rFonts w:eastAsia="Calibri"/>
          <w:iCs/>
          <w:sz w:val="24"/>
          <w:szCs w:val="24"/>
          <w:lang w:eastAsia="en-US"/>
        </w:rPr>
        <w:t xml:space="preserve">Trečia pirkimo dalis  – </w:t>
      </w:r>
      <w:r w:rsidR="005B60A9" w:rsidRPr="006402DE">
        <w:rPr>
          <w:rFonts w:eastAsia="Calibri"/>
          <w:iCs/>
          <w:sz w:val="24"/>
          <w:szCs w:val="24"/>
          <w:lang w:eastAsia="en-US"/>
        </w:rPr>
        <w:t>30</w:t>
      </w:r>
      <w:r w:rsidRPr="006402DE">
        <w:rPr>
          <w:rFonts w:eastAsia="Calibri"/>
          <w:iCs/>
          <w:sz w:val="24"/>
          <w:szCs w:val="24"/>
          <w:lang w:eastAsia="en-US"/>
        </w:rPr>
        <w:t xml:space="preserve"> 000,00</w:t>
      </w:r>
      <w:r w:rsidRPr="005716AD">
        <w:rPr>
          <w:rFonts w:eastAsia="Calibri"/>
          <w:iCs/>
          <w:sz w:val="24"/>
          <w:szCs w:val="24"/>
          <w:lang w:eastAsia="en-US"/>
        </w:rPr>
        <w:t xml:space="preserve"> EUR be PVM</w:t>
      </w:r>
    </w:p>
    <w:p w14:paraId="39CFD7F9" w14:textId="77777777" w:rsidR="005716AD" w:rsidRPr="005716AD" w:rsidRDefault="005716AD" w:rsidP="005716AD">
      <w:pPr>
        <w:widowControl/>
        <w:tabs>
          <w:tab w:val="left" w:pos="567"/>
        </w:tabs>
        <w:autoSpaceDE/>
        <w:autoSpaceDN/>
        <w:ind w:left="1213"/>
        <w:contextualSpacing/>
        <w:jc w:val="both"/>
        <w:rPr>
          <w:rFonts w:eastAsia="Calibri"/>
          <w:iCs/>
          <w:sz w:val="24"/>
          <w:szCs w:val="24"/>
          <w:lang w:eastAsia="en-US"/>
        </w:rPr>
      </w:pPr>
    </w:p>
    <w:bookmarkEnd w:id="10"/>
    <w:p w14:paraId="759D4DD6" w14:textId="64156E7C" w:rsidR="005716AD" w:rsidRPr="00FA4B6C" w:rsidRDefault="005716AD" w:rsidP="00FA4B6C">
      <w:pPr>
        <w:pStyle w:val="Sraopastraipa"/>
        <w:widowControl/>
        <w:numPr>
          <w:ilvl w:val="1"/>
          <w:numId w:val="44"/>
        </w:numPr>
        <w:tabs>
          <w:tab w:val="left" w:pos="567"/>
        </w:tabs>
        <w:autoSpaceDE/>
        <w:autoSpaceDN/>
        <w:contextualSpacing/>
        <w:rPr>
          <w:rFonts w:eastAsia="Calibri"/>
          <w:iCs/>
          <w:sz w:val="24"/>
          <w:szCs w:val="24"/>
          <w:lang w:eastAsia="en-US"/>
        </w:rPr>
      </w:pPr>
      <w:r w:rsidRPr="00FA4B6C">
        <w:rPr>
          <w:rFonts w:eastAsia="Calibri"/>
          <w:iCs/>
          <w:sz w:val="24"/>
          <w:szCs w:val="24"/>
          <w:lang w:eastAsia="en-US"/>
        </w:rPr>
        <w:t xml:space="preserve">Esant poreikiui, Užsakovas turės teisę įsigyti ir Techninėje specifikacijoje nenurodytų, tačiau su pirkimo objektu susijusių paslaugų (toliau – </w:t>
      </w:r>
      <w:r w:rsidRPr="00FA4B6C">
        <w:rPr>
          <w:rFonts w:eastAsia="Calibri"/>
          <w:b/>
          <w:bCs/>
          <w:iCs/>
          <w:sz w:val="24"/>
          <w:szCs w:val="24"/>
          <w:lang w:eastAsia="en-US"/>
        </w:rPr>
        <w:t>Papildomos paslaugos</w:t>
      </w:r>
      <w:r w:rsidRPr="00FA4B6C">
        <w:rPr>
          <w:rFonts w:eastAsia="Calibri"/>
          <w:iCs/>
          <w:sz w:val="24"/>
          <w:szCs w:val="24"/>
          <w:lang w:eastAsia="en-US"/>
        </w:rPr>
        <w:t xml:space="preserve">), neviršijant 10 procentų Sutarties vertės. Už papildomas paslaugas bus apmokėta ne didesnėmis nei užsakymo dieną Tiekėjo prekybos vietoje ar interneto svetainėje nurodytomis galiojančiomis šių Paslaugų kainomis </w:t>
      </w:r>
      <w:bookmarkStart w:id="12" w:name="_Hlk157974963"/>
      <w:r w:rsidRPr="00FA4B6C">
        <w:rPr>
          <w:rFonts w:eastAsia="Calibri"/>
          <w:iCs/>
          <w:sz w:val="24"/>
          <w:szCs w:val="24"/>
          <w:lang w:eastAsia="en-US"/>
        </w:rPr>
        <w:t>arba, jei tokios kainos neskelbiamos, Tiekėjo pasiūlytomis, konkurencingomis ir rinką atitinkančiomis kainomis</w:t>
      </w:r>
      <w:bookmarkStart w:id="13" w:name="_Hlk157976296"/>
      <w:r w:rsidRPr="00FA4B6C">
        <w:rPr>
          <w:rFonts w:eastAsia="Calibri"/>
          <w:iCs/>
          <w:sz w:val="24"/>
          <w:szCs w:val="24"/>
          <w:lang w:eastAsia="en-US"/>
        </w:rPr>
        <w:t>.</w:t>
      </w:r>
      <w:bookmarkEnd w:id="12"/>
      <w:r w:rsidRPr="00FA4B6C">
        <w:rPr>
          <w:rFonts w:eastAsia="Calibri"/>
          <w:i/>
          <w:sz w:val="24"/>
          <w:szCs w:val="24"/>
          <w:lang w:eastAsia="en-US"/>
        </w:rPr>
        <w:t xml:space="preserve"> </w:t>
      </w:r>
    </w:p>
    <w:p w14:paraId="48B48B4E" w14:textId="0C4DC013" w:rsidR="006402DE" w:rsidRPr="005C151A" w:rsidRDefault="006402DE" w:rsidP="005E4184">
      <w:pPr>
        <w:widowControl/>
        <w:autoSpaceDE/>
        <w:autoSpaceDN/>
        <w:spacing w:before="100" w:beforeAutospacing="1" w:after="100" w:afterAutospacing="1"/>
        <w:jc w:val="both"/>
        <w:rPr>
          <w:sz w:val="24"/>
          <w:szCs w:val="24"/>
          <w:lang w:eastAsia="lt-LT"/>
        </w:rPr>
      </w:pPr>
      <w:r w:rsidRPr="00CD7845">
        <w:rPr>
          <w:rFonts w:eastAsia="Calibri"/>
          <w:b/>
          <w:bCs/>
          <w:sz w:val="24"/>
          <w:szCs w:val="24"/>
          <w:lang w:eastAsia="en-US"/>
        </w:rPr>
        <w:t>2.6</w:t>
      </w:r>
      <w:r w:rsidR="00050C26" w:rsidRPr="00CD7845">
        <w:rPr>
          <w:rFonts w:eastAsia="Calibri"/>
          <w:b/>
          <w:bCs/>
          <w:sz w:val="24"/>
          <w:szCs w:val="24"/>
          <w:lang w:eastAsia="en-US"/>
        </w:rPr>
        <w:t>.</w:t>
      </w:r>
      <w:r w:rsidR="00050C26">
        <w:rPr>
          <w:rFonts w:eastAsia="Calibri"/>
          <w:sz w:val="24"/>
          <w:szCs w:val="24"/>
          <w:lang w:eastAsia="en-US"/>
        </w:rPr>
        <w:t xml:space="preserve"> </w:t>
      </w:r>
      <w:r w:rsidRPr="006402DE">
        <w:rPr>
          <w:b/>
          <w:bCs/>
          <w:i/>
          <w:iCs/>
          <w:color w:val="0070C0"/>
          <w:sz w:val="24"/>
          <w:szCs w:val="24"/>
          <w:lang w:eastAsia="lt-LT"/>
        </w:rPr>
        <w:t xml:space="preserve"> </w:t>
      </w:r>
      <w:r w:rsidRPr="005C151A">
        <w:rPr>
          <w:sz w:val="24"/>
          <w:szCs w:val="24"/>
          <w:lang w:eastAsia="lt-LT"/>
        </w:rPr>
        <w:t>Tiekėjas turi užtikrinti, kad pirkimo dalies objektui garantiniu laikotarpiu bus teikiamos remonto ir techninio aptarnavimo paslaugos, kurias atliks asmenys, turintys teisę teikti tokias paslaugas nepra</w:t>
      </w:r>
      <w:r w:rsidR="00AB3BEE">
        <w:rPr>
          <w:sz w:val="24"/>
          <w:szCs w:val="24"/>
          <w:lang w:eastAsia="lt-LT"/>
        </w:rPr>
        <w:t>ra</w:t>
      </w:r>
      <w:r w:rsidRPr="005C151A">
        <w:rPr>
          <w:sz w:val="24"/>
          <w:szCs w:val="24"/>
          <w:lang w:eastAsia="lt-LT"/>
        </w:rPr>
        <w:t>ndant gamyklinės technikos garantijos.</w:t>
      </w:r>
    </w:p>
    <w:p w14:paraId="48712D49" w14:textId="26A4FC43" w:rsidR="00A75025" w:rsidRPr="005E4184" w:rsidRDefault="006402DE" w:rsidP="005E4184">
      <w:pPr>
        <w:widowControl/>
        <w:autoSpaceDE/>
        <w:autoSpaceDN/>
        <w:spacing w:before="100" w:beforeAutospacing="1" w:after="100" w:afterAutospacing="1"/>
        <w:jc w:val="both"/>
        <w:rPr>
          <w:sz w:val="24"/>
          <w:szCs w:val="24"/>
          <w:lang w:eastAsia="lt-LT"/>
        </w:rPr>
      </w:pPr>
      <w:r w:rsidRPr="005C151A">
        <w:rPr>
          <w:sz w:val="24"/>
          <w:szCs w:val="24"/>
          <w:lang w:eastAsia="lt-LT"/>
        </w:rPr>
        <w:t>Su pasiūlymu pateikiama: Gamintojo įgaliojimas, sertifikatas, sutartis su oficialiu atstovu ARBA lygiaverčiai įrodymai, patvirtinantys tiekėjo (ar jo pasitelkiamo subteikėjo) teisę ir technines bei technologines galimybes atlikti garantinio remonto darbus pagal gamintojo nustatytas instrukcijas ir reikalavimus (pvz., turima diagnostinė įranga, prieiga prie techninių duomenų, gamintojo reikalavimus atitinkančių specialistų kvalifikacija), užtikrinant, kad technikai nebus panaikinta gamyklinė garantija.“</w:t>
      </w:r>
    </w:p>
    <w:p w14:paraId="5189BA28" w14:textId="030EEDCA" w:rsidR="004C55F6" w:rsidRPr="00BF2D1B" w:rsidRDefault="00BF2D1B" w:rsidP="00BF2D1B">
      <w:pPr>
        <w:widowControl/>
        <w:tabs>
          <w:tab w:val="left" w:pos="567"/>
        </w:tabs>
        <w:autoSpaceDE/>
        <w:autoSpaceDN/>
        <w:contextualSpacing/>
        <w:jc w:val="both"/>
        <w:rPr>
          <w:rFonts w:eastAsia="Calibri"/>
          <w:b/>
          <w:bCs/>
          <w:iCs/>
          <w:sz w:val="24"/>
          <w:szCs w:val="24"/>
          <w:lang w:eastAsia="en-US"/>
        </w:rPr>
      </w:pPr>
      <w:r w:rsidRPr="00CD7845">
        <w:rPr>
          <w:rFonts w:eastAsia="Calibri"/>
          <w:b/>
          <w:bCs/>
          <w:sz w:val="24"/>
          <w:szCs w:val="24"/>
          <w:lang w:eastAsia="en-US"/>
        </w:rPr>
        <w:t>2.7.</w:t>
      </w:r>
      <w:r>
        <w:rPr>
          <w:rFonts w:eastAsia="Calibri"/>
          <w:sz w:val="24"/>
          <w:szCs w:val="24"/>
          <w:lang w:eastAsia="en-US"/>
        </w:rPr>
        <w:t xml:space="preserve">  </w:t>
      </w:r>
      <w:r w:rsidR="005716AD" w:rsidRPr="00BF2D1B">
        <w:rPr>
          <w:rFonts w:eastAsia="Calibri"/>
          <w:sz w:val="24"/>
          <w:szCs w:val="24"/>
          <w:lang w:eastAsia="en-US"/>
        </w:rPr>
        <w:t>Tiekėjas arba ūkio subjektas, su kuriuo Tiekėjas turi sudaręs sutartį, privalo turėti ne mažiau kaip po vieną serviso techninę remonto bazę, Vilniaus, Kauno, Klaipėdos, Šiaulių miestuose ar jų rajonuose</w:t>
      </w:r>
      <w:r w:rsidR="00E07EB6" w:rsidRPr="00BF2D1B">
        <w:rPr>
          <w:rFonts w:eastAsia="Calibri"/>
          <w:sz w:val="24"/>
          <w:szCs w:val="24"/>
          <w:lang w:eastAsia="en-US"/>
        </w:rPr>
        <w:t>, galioja</w:t>
      </w:r>
      <w:r w:rsidR="00A56E3F" w:rsidRPr="00BF2D1B">
        <w:rPr>
          <w:rFonts w:eastAsia="Calibri"/>
          <w:sz w:val="24"/>
          <w:szCs w:val="24"/>
          <w:lang w:eastAsia="en-US"/>
        </w:rPr>
        <w:t xml:space="preserve">    </w:t>
      </w:r>
      <w:r w:rsidR="00E00980" w:rsidRPr="00BF2D1B">
        <w:rPr>
          <w:rFonts w:eastAsia="Calibri"/>
          <w:b/>
          <w:bCs/>
          <w:sz w:val="24"/>
          <w:szCs w:val="24"/>
          <w:lang w:eastAsia="en-US"/>
        </w:rPr>
        <w:t>1</w:t>
      </w:r>
      <w:r w:rsidR="00E07EB6" w:rsidRPr="00BF2D1B">
        <w:rPr>
          <w:rFonts w:eastAsia="Calibri"/>
          <w:b/>
          <w:bCs/>
          <w:sz w:val="24"/>
          <w:szCs w:val="24"/>
          <w:lang w:eastAsia="en-US"/>
        </w:rPr>
        <w:t xml:space="preserve"> daliai.</w:t>
      </w:r>
      <w:r w:rsidR="005716AD" w:rsidRPr="00BF2D1B">
        <w:rPr>
          <w:rFonts w:eastAsia="Calibri"/>
          <w:b/>
          <w:bCs/>
          <w:sz w:val="24"/>
          <w:szCs w:val="24"/>
          <w:lang w:eastAsia="en-US"/>
        </w:rPr>
        <w:t xml:space="preserve"> (kartu su pasiūlymu pateikti serviso bazių adresus ir kontaktinius telefonus). </w:t>
      </w:r>
    </w:p>
    <w:p w14:paraId="2FA4AA92" w14:textId="5889E106" w:rsidR="00B42E25" w:rsidRPr="00BF2D1B" w:rsidRDefault="00BF2D1B" w:rsidP="00BF2D1B">
      <w:pPr>
        <w:widowControl/>
        <w:tabs>
          <w:tab w:val="left" w:pos="567"/>
        </w:tabs>
        <w:autoSpaceDE/>
        <w:autoSpaceDN/>
        <w:contextualSpacing/>
        <w:jc w:val="both"/>
        <w:rPr>
          <w:rFonts w:eastAsia="Calibri"/>
          <w:b/>
          <w:bCs/>
          <w:iCs/>
          <w:sz w:val="24"/>
          <w:szCs w:val="24"/>
          <w:lang w:eastAsia="en-US"/>
        </w:rPr>
      </w:pPr>
      <w:r w:rsidRPr="00CD7845">
        <w:rPr>
          <w:rFonts w:eastAsia="Calibri"/>
          <w:b/>
          <w:bCs/>
          <w:sz w:val="24"/>
          <w:szCs w:val="24"/>
          <w:lang w:eastAsia="en-US"/>
        </w:rPr>
        <w:t>2.8.</w:t>
      </w:r>
      <w:r>
        <w:rPr>
          <w:rFonts w:eastAsia="Calibri"/>
          <w:sz w:val="24"/>
          <w:szCs w:val="24"/>
          <w:lang w:eastAsia="en-US"/>
        </w:rPr>
        <w:t xml:space="preserve"> </w:t>
      </w:r>
      <w:r w:rsidR="00EA1899">
        <w:rPr>
          <w:rFonts w:eastAsia="Calibri"/>
          <w:sz w:val="24"/>
          <w:szCs w:val="24"/>
          <w:lang w:eastAsia="en-US"/>
        </w:rPr>
        <w:t xml:space="preserve"> </w:t>
      </w:r>
      <w:r w:rsidR="00B42E25" w:rsidRPr="00BF2D1B">
        <w:rPr>
          <w:rFonts w:eastAsia="Calibri"/>
          <w:sz w:val="24"/>
          <w:szCs w:val="24"/>
          <w:lang w:eastAsia="en-US"/>
        </w:rPr>
        <w:t>Tiekėjas arba ūkio subjektas, su kuriuo Tiekėjas turi sudaręs sutartį, privalo turėti ne mažiau kaip po vieną serviso techninę remonto bazę, Vilniaus, Kauno, Klaipėdos, Šiaulių miestuose ar jų rajonuose, galioja</w:t>
      </w:r>
    </w:p>
    <w:p w14:paraId="5B3063A0" w14:textId="07575D49" w:rsidR="00B42E25" w:rsidRPr="00BF2D1B" w:rsidRDefault="00A56E3F" w:rsidP="00B42E25">
      <w:pPr>
        <w:widowControl/>
        <w:tabs>
          <w:tab w:val="left" w:pos="567"/>
        </w:tabs>
        <w:autoSpaceDE/>
        <w:autoSpaceDN/>
        <w:contextualSpacing/>
        <w:jc w:val="both"/>
        <w:rPr>
          <w:rFonts w:eastAsia="Calibri"/>
          <w:b/>
          <w:bCs/>
          <w:sz w:val="24"/>
          <w:szCs w:val="24"/>
          <w:lang w:eastAsia="en-US"/>
        </w:rPr>
      </w:pPr>
      <w:r w:rsidRPr="00BF2D1B">
        <w:rPr>
          <w:rFonts w:eastAsia="Calibri"/>
          <w:b/>
          <w:bCs/>
          <w:sz w:val="24"/>
          <w:szCs w:val="24"/>
          <w:lang w:eastAsia="en-US"/>
        </w:rPr>
        <w:t xml:space="preserve">      </w:t>
      </w:r>
      <w:r w:rsidR="00B42E25" w:rsidRPr="00BF2D1B">
        <w:rPr>
          <w:rFonts w:eastAsia="Calibri"/>
          <w:b/>
          <w:bCs/>
          <w:sz w:val="24"/>
          <w:szCs w:val="24"/>
          <w:lang w:eastAsia="en-US"/>
        </w:rPr>
        <w:t>2 daliai. (kartu su pasiūlymu pateikti serviso bazių adresus ir kontaktinius telefonus).</w:t>
      </w:r>
    </w:p>
    <w:p w14:paraId="4FBE5AEF" w14:textId="3E18959B" w:rsidR="00B7677C" w:rsidRPr="00BF2D1B" w:rsidRDefault="00BF2D1B" w:rsidP="00BF2D1B">
      <w:pPr>
        <w:widowControl/>
        <w:tabs>
          <w:tab w:val="left" w:pos="567"/>
        </w:tabs>
        <w:autoSpaceDE/>
        <w:autoSpaceDN/>
        <w:contextualSpacing/>
        <w:jc w:val="both"/>
        <w:rPr>
          <w:rFonts w:eastAsia="Calibri"/>
          <w:b/>
          <w:bCs/>
          <w:iCs/>
          <w:sz w:val="24"/>
          <w:szCs w:val="24"/>
          <w:lang w:eastAsia="en-US"/>
        </w:rPr>
      </w:pPr>
      <w:r w:rsidRPr="00CD7845">
        <w:rPr>
          <w:rFonts w:eastAsia="Calibri"/>
          <w:b/>
          <w:bCs/>
          <w:sz w:val="24"/>
          <w:szCs w:val="24"/>
          <w:lang w:eastAsia="en-US"/>
        </w:rPr>
        <w:t>2.9.</w:t>
      </w:r>
      <w:r w:rsidR="00050C26">
        <w:rPr>
          <w:rFonts w:eastAsia="Calibri"/>
          <w:sz w:val="24"/>
          <w:szCs w:val="24"/>
          <w:lang w:eastAsia="en-US"/>
        </w:rPr>
        <w:t xml:space="preserve"> </w:t>
      </w:r>
      <w:r w:rsidR="00B7677C" w:rsidRPr="00BF2D1B">
        <w:rPr>
          <w:rFonts w:eastAsia="Calibri"/>
          <w:sz w:val="24"/>
          <w:szCs w:val="24"/>
          <w:lang w:eastAsia="en-US"/>
        </w:rPr>
        <w:t>Tiekėjas arba ūkio subjektas, su kuriuo Tiekėjas turi sudaręs sutartį, privalo turėti ne mažiau kaip po vieną serviso techninę remonto bazę, Vilniaus, Kauno, Klaipėdos, Šiaulių miestuose ar jų rajonuose, galioja</w:t>
      </w:r>
    </w:p>
    <w:p w14:paraId="15883916" w14:textId="28F51C97" w:rsidR="005716AD" w:rsidRPr="00E00980" w:rsidRDefault="008E6D6A" w:rsidP="004C55F6">
      <w:pPr>
        <w:widowControl/>
        <w:tabs>
          <w:tab w:val="left" w:pos="567"/>
        </w:tabs>
        <w:autoSpaceDE/>
        <w:autoSpaceDN/>
        <w:contextualSpacing/>
        <w:jc w:val="both"/>
        <w:rPr>
          <w:rFonts w:eastAsia="Calibri"/>
          <w:b/>
          <w:bCs/>
          <w:sz w:val="24"/>
          <w:szCs w:val="24"/>
          <w:lang w:eastAsia="en-US"/>
        </w:rPr>
      </w:pPr>
      <w:r w:rsidRPr="00BF2D1B">
        <w:rPr>
          <w:rFonts w:eastAsia="Calibri"/>
          <w:b/>
          <w:bCs/>
          <w:sz w:val="24"/>
          <w:szCs w:val="24"/>
          <w:lang w:eastAsia="en-US"/>
        </w:rPr>
        <w:t xml:space="preserve">       3</w:t>
      </w:r>
      <w:r w:rsidR="004C55F6" w:rsidRPr="00BF2D1B">
        <w:rPr>
          <w:rFonts w:eastAsia="Calibri"/>
          <w:b/>
          <w:bCs/>
          <w:sz w:val="24"/>
          <w:szCs w:val="24"/>
          <w:lang w:eastAsia="en-US"/>
        </w:rPr>
        <w:t xml:space="preserve"> daliai. (kartu su pasiūlymu pateikti serviso bazių adresus ir kontaktinius telefonus).</w:t>
      </w:r>
    </w:p>
    <w:p w14:paraId="50E97DB5" w14:textId="66086D34" w:rsidR="005716AD" w:rsidRPr="005716AD" w:rsidRDefault="00050C26" w:rsidP="00050C26">
      <w:pPr>
        <w:widowControl/>
        <w:tabs>
          <w:tab w:val="left" w:pos="567"/>
        </w:tabs>
        <w:autoSpaceDE/>
        <w:autoSpaceDN/>
        <w:contextualSpacing/>
        <w:jc w:val="both"/>
        <w:rPr>
          <w:rFonts w:eastAsia="Calibri"/>
          <w:iCs/>
          <w:sz w:val="24"/>
          <w:szCs w:val="24"/>
          <w:lang w:eastAsia="en-US"/>
        </w:rPr>
      </w:pPr>
      <w:r w:rsidRPr="00CD7845">
        <w:rPr>
          <w:rFonts w:eastAsia="Calibri"/>
          <w:b/>
          <w:bCs/>
          <w:sz w:val="24"/>
          <w:szCs w:val="24"/>
          <w:lang w:eastAsia="en-US"/>
        </w:rPr>
        <w:t>2.10.</w:t>
      </w:r>
      <w:r>
        <w:rPr>
          <w:rFonts w:eastAsia="Calibri"/>
          <w:sz w:val="24"/>
          <w:szCs w:val="24"/>
          <w:lang w:eastAsia="en-US"/>
        </w:rPr>
        <w:t xml:space="preserve"> </w:t>
      </w:r>
      <w:r w:rsidR="005716AD" w:rsidRPr="005716AD">
        <w:rPr>
          <w:rFonts w:eastAsia="Calibri"/>
          <w:sz w:val="24"/>
          <w:szCs w:val="24"/>
          <w:lang w:eastAsia="en-US"/>
        </w:rPr>
        <w:t>Tiekėjas įsipareigoja bandyti suremontuoti sugedusį Įrenginį, ir tik nepavykus suremontuoti Įrenginio, inicijuoti atsarginių detalių įsigijimą.</w:t>
      </w:r>
    </w:p>
    <w:p w14:paraId="28887181" w14:textId="22F3BD38" w:rsidR="005716AD" w:rsidRPr="005716AD" w:rsidRDefault="00050C26" w:rsidP="00050C26">
      <w:pPr>
        <w:widowControl/>
        <w:tabs>
          <w:tab w:val="left" w:pos="567"/>
        </w:tabs>
        <w:autoSpaceDE/>
        <w:autoSpaceDN/>
        <w:contextualSpacing/>
        <w:jc w:val="both"/>
        <w:rPr>
          <w:rFonts w:eastAsia="Calibri"/>
          <w:iCs/>
          <w:sz w:val="24"/>
          <w:szCs w:val="24"/>
          <w:lang w:eastAsia="en-US"/>
        </w:rPr>
      </w:pPr>
      <w:r w:rsidRPr="00CD7845">
        <w:rPr>
          <w:rFonts w:eastAsia="Calibri"/>
          <w:b/>
          <w:bCs/>
          <w:sz w:val="24"/>
          <w:szCs w:val="24"/>
          <w:lang w:eastAsia="en-US"/>
        </w:rPr>
        <w:t>2.11.</w:t>
      </w:r>
      <w:r>
        <w:rPr>
          <w:rFonts w:eastAsia="Calibri"/>
          <w:sz w:val="24"/>
          <w:szCs w:val="24"/>
          <w:lang w:eastAsia="en-US"/>
        </w:rPr>
        <w:t xml:space="preserve"> </w:t>
      </w:r>
      <w:r w:rsidR="005716AD" w:rsidRPr="005716AD">
        <w:rPr>
          <w:rFonts w:eastAsia="Calibri"/>
          <w:sz w:val="24"/>
          <w:szCs w:val="24"/>
          <w:lang w:eastAsia="en-US"/>
        </w:rPr>
        <w:t>Visos paslaugos turi būti atliekamos laiku, kokybiškai. Suteiktų Paslaugų kokybę kontroliuoja Užsakovo ir Tiekėjo paskirti atsakingi darbuotojai.</w:t>
      </w:r>
    </w:p>
    <w:p w14:paraId="15773928" w14:textId="40B57480" w:rsidR="005716AD" w:rsidRPr="005716AD" w:rsidRDefault="00050C26" w:rsidP="00050C26">
      <w:pPr>
        <w:widowControl/>
        <w:autoSpaceDE/>
        <w:autoSpaceDN/>
        <w:contextualSpacing/>
        <w:rPr>
          <w:rFonts w:eastAsia="Calibri"/>
          <w:iCs/>
          <w:sz w:val="24"/>
          <w:szCs w:val="24"/>
          <w:lang w:eastAsia="en-US"/>
        </w:rPr>
      </w:pPr>
      <w:r w:rsidRPr="00CD7845">
        <w:rPr>
          <w:rFonts w:eastAsia="Calibri"/>
          <w:b/>
          <w:bCs/>
          <w:iCs/>
          <w:sz w:val="24"/>
          <w:szCs w:val="24"/>
          <w:lang w:eastAsia="en-US"/>
        </w:rPr>
        <w:t>2.12.</w:t>
      </w:r>
      <w:r>
        <w:rPr>
          <w:rFonts w:eastAsia="Calibri"/>
          <w:iCs/>
          <w:sz w:val="24"/>
          <w:szCs w:val="24"/>
          <w:lang w:eastAsia="en-US"/>
        </w:rPr>
        <w:t xml:space="preserve"> </w:t>
      </w:r>
      <w:r w:rsidR="005716AD" w:rsidRPr="005716AD">
        <w:rPr>
          <w:rFonts w:eastAsia="Calibri"/>
          <w:iCs/>
          <w:sz w:val="24"/>
          <w:szCs w:val="24"/>
          <w:lang w:eastAsia="en-US"/>
        </w:rPr>
        <w:t xml:space="preserve">Paslaugas, priklausomai nuo transporto priemonės tipo, markės ir remonto pobūdžio, Tiekėjas privalo teikti vadovaudamasis gamyklinėmis transporto priemonių remonto instrukcijomis ir LST 1438:2005 Automobiliai. </w:t>
      </w:r>
      <w:r w:rsidR="005716AD" w:rsidRPr="005C151A">
        <w:rPr>
          <w:rFonts w:eastAsia="Calibri"/>
          <w:iCs/>
          <w:sz w:val="24"/>
          <w:szCs w:val="24"/>
          <w:lang w:eastAsia="en-US"/>
        </w:rPr>
        <w:t xml:space="preserve">Techninė priežiūra ir </w:t>
      </w:r>
      <w:r w:rsidR="005716AD" w:rsidRPr="005716AD">
        <w:rPr>
          <w:rFonts w:eastAsia="Calibri"/>
          <w:iCs/>
          <w:sz w:val="24"/>
          <w:szCs w:val="24"/>
          <w:lang w:eastAsia="en-US"/>
        </w:rPr>
        <w:t>remontas standartu arba lygiaverčiais standartais.</w:t>
      </w:r>
    </w:p>
    <w:p w14:paraId="1D5F5F39" w14:textId="4452001D" w:rsidR="005716AD" w:rsidRPr="005716AD" w:rsidRDefault="00050C26" w:rsidP="00050C26">
      <w:pPr>
        <w:widowControl/>
        <w:tabs>
          <w:tab w:val="left" w:pos="567"/>
        </w:tabs>
        <w:autoSpaceDE/>
        <w:autoSpaceDN/>
        <w:contextualSpacing/>
        <w:jc w:val="both"/>
        <w:rPr>
          <w:rFonts w:eastAsia="Calibri"/>
          <w:iCs/>
          <w:sz w:val="24"/>
          <w:szCs w:val="24"/>
          <w:lang w:eastAsia="en-US"/>
        </w:rPr>
      </w:pPr>
      <w:r w:rsidRPr="00CD7845">
        <w:rPr>
          <w:rFonts w:eastAsia="Calibri"/>
          <w:b/>
          <w:bCs/>
          <w:sz w:val="24"/>
          <w:szCs w:val="24"/>
          <w:lang w:eastAsia="en-US"/>
        </w:rPr>
        <w:t>2.13.</w:t>
      </w:r>
      <w:r>
        <w:rPr>
          <w:rFonts w:eastAsia="Calibri"/>
          <w:sz w:val="24"/>
          <w:szCs w:val="24"/>
          <w:lang w:eastAsia="en-US"/>
        </w:rPr>
        <w:t xml:space="preserve"> </w:t>
      </w:r>
      <w:r w:rsidR="005716AD" w:rsidRPr="005716AD">
        <w:rPr>
          <w:rFonts w:eastAsia="Calibri"/>
          <w:sz w:val="24"/>
          <w:szCs w:val="24"/>
          <w:lang w:eastAsia="en-US"/>
        </w:rPr>
        <w:t>Tiekėjas, apskaičiuodamas Paslaugų įkainius, turi įskaičiuoti visas su Paslaugų teikimu susijusias išlaidas, įskaitant, bet neapsiribojant:</w:t>
      </w:r>
    </w:p>
    <w:p w14:paraId="6ED4DE1A" w14:textId="77777777" w:rsidR="005716AD" w:rsidRPr="005716AD" w:rsidRDefault="005716AD" w:rsidP="005716AD">
      <w:pPr>
        <w:widowControl/>
        <w:tabs>
          <w:tab w:val="left" w:pos="567"/>
        </w:tabs>
        <w:autoSpaceDE/>
        <w:autoSpaceDN/>
        <w:contextualSpacing/>
        <w:jc w:val="both"/>
        <w:rPr>
          <w:rFonts w:eastAsia="Calibri"/>
          <w:iCs/>
          <w:sz w:val="24"/>
          <w:szCs w:val="24"/>
          <w:lang w:eastAsia="en-US"/>
        </w:rPr>
      </w:pPr>
      <w:r w:rsidRPr="005716AD">
        <w:rPr>
          <w:rFonts w:eastAsia="Calibri"/>
          <w:sz w:val="24"/>
          <w:szCs w:val="24"/>
          <w:lang w:eastAsia="en-US"/>
        </w:rPr>
        <w:lastRenderedPageBreak/>
        <w:t>- Visas su dokumentų, kurių reikalauja Užsakovas, rengimu ir pateikimu susijusias išlaidas;</w:t>
      </w:r>
    </w:p>
    <w:p w14:paraId="775987D3" w14:textId="77777777" w:rsidR="005716AD" w:rsidRPr="005716AD" w:rsidRDefault="005716AD" w:rsidP="005716AD">
      <w:pPr>
        <w:widowControl/>
        <w:tabs>
          <w:tab w:val="left" w:pos="567"/>
        </w:tabs>
        <w:autoSpaceDE/>
        <w:autoSpaceDN/>
        <w:contextualSpacing/>
        <w:jc w:val="both"/>
        <w:rPr>
          <w:rFonts w:eastAsia="Calibri"/>
          <w:iCs/>
          <w:sz w:val="24"/>
          <w:szCs w:val="24"/>
          <w:lang w:eastAsia="en-US"/>
        </w:rPr>
      </w:pPr>
      <w:r w:rsidRPr="005716AD">
        <w:rPr>
          <w:rFonts w:eastAsia="Calibri"/>
          <w:sz w:val="24"/>
          <w:szCs w:val="24"/>
          <w:lang w:eastAsia="en-US"/>
        </w:rPr>
        <w:t>-  Aprūpinimo įrankiais ir kitomis darbuotojų darbo priemonėmis, reikalingomis paslaugoms atlikti, išlaidas.</w:t>
      </w:r>
    </w:p>
    <w:p w14:paraId="40BC9793" w14:textId="744512CC" w:rsidR="005716AD" w:rsidRPr="005716AD" w:rsidRDefault="00CD7845" w:rsidP="00CD7845">
      <w:pPr>
        <w:widowControl/>
        <w:tabs>
          <w:tab w:val="left" w:pos="567"/>
        </w:tabs>
        <w:autoSpaceDE/>
        <w:autoSpaceDN/>
        <w:contextualSpacing/>
        <w:jc w:val="both"/>
        <w:rPr>
          <w:rFonts w:eastAsia="Calibri"/>
          <w:iCs/>
          <w:sz w:val="24"/>
          <w:szCs w:val="24"/>
          <w:lang w:eastAsia="en-US"/>
        </w:rPr>
      </w:pPr>
      <w:r w:rsidRPr="00CD7845">
        <w:rPr>
          <w:rFonts w:eastAsia="Calibri"/>
          <w:b/>
          <w:bCs/>
          <w:iCs/>
          <w:sz w:val="24"/>
          <w:szCs w:val="24"/>
          <w:lang w:eastAsia="en-US"/>
        </w:rPr>
        <w:t>2.14.</w:t>
      </w:r>
      <w:r>
        <w:rPr>
          <w:rFonts w:eastAsia="Calibri"/>
          <w:iCs/>
          <w:sz w:val="24"/>
          <w:szCs w:val="24"/>
          <w:lang w:eastAsia="en-US"/>
        </w:rPr>
        <w:t xml:space="preserve"> </w:t>
      </w:r>
      <w:r w:rsidR="005716AD" w:rsidRPr="005716AD">
        <w:rPr>
          <w:rFonts w:eastAsia="Calibri"/>
          <w:iCs/>
          <w:sz w:val="24"/>
          <w:szCs w:val="24"/>
          <w:lang w:eastAsia="en-US"/>
        </w:rPr>
        <w:t>Paslaugų kokybiškam suteikimui reikalingas medžiagas/detales Užsakovas iš Tiekėjo įsigys  taikant Sutarties vykdymo išlaidų atlyginimo kainodarą ir šių medžiagų /detalių kaina apskaičiuojama žemiau pateiktoje lentelėje nurodyta tvarka:</w:t>
      </w:r>
    </w:p>
    <w:tbl>
      <w:tblPr>
        <w:tblStyle w:val="TableNormal1"/>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9"/>
        <w:gridCol w:w="1920"/>
        <w:gridCol w:w="864"/>
        <w:gridCol w:w="904"/>
        <w:gridCol w:w="1321"/>
      </w:tblGrid>
      <w:tr w:rsidR="005716AD" w:rsidRPr="005716AD" w14:paraId="0B9A9D4C" w14:textId="77777777" w:rsidTr="00AB3BEE">
        <w:trPr>
          <w:trHeight w:val="252"/>
        </w:trPr>
        <w:tc>
          <w:tcPr>
            <w:tcW w:w="5339" w:type="dxa"/>
          </w:tcPr>
          <w:p w14:paraId="1E0FA7DD" w14:textId="77777777" w:rsidR="005716AD" w:rsidRPr="005716AD" w:rsidRDefault="005716AD" w:rsidP="005716AD">
            <w:pPr>
              <w:spacing w:line="234" w:lineRule="exact"/>
              <w:ind w:left="1418"/>
              <w:rPr>
                <w:b/>
                <w:i/>
                <w:lang w:val="lt"/>
              </w:rPr>
            </w:pPr>
            <w:r w:rsidRPr="005716AD">
              <w:rPr>
                <w:b/>
                <w:i/>
                <w:lang w:val="lt"/>
              </w:rPr>
              <w:t>Užsakovo funkcijos</w:t>
            </w:r>
          </w:p>
        </w:tc>
        <w:tc>
          <w:tcPr>
            <w:tcW w:w="5009" w:type="dxa"/>
            <w:gridSpan w:val="4"/>
          </w:tcPr>
          <w:p w14:paraId="59A78B5F" w14:textId="77777777" w:rsidR="005716AD" w:rsidRPr="005716AD" w:rsidRDefault="005716AD" w:rsidP="005716AD">
            <w:pPr>
              <w:spacing w:line="234" w:lineRule="exact"/>
              <w:ind w:left="1519"/>
              <w:rPr>
                <w:b/>
                <w:i/>
                <w:lang w:val="lt"/>
              </w:rPr>
            </w:pPr>
            <w:r w:rsidRPr="005716AD">
              <w:rPr>
                <w:b/>
                <w:i/>
                <w:lang w:val="lt"/>
              </w:rPr>
              <w:t>Tiekėjo funkcijos</w:t>
            </w:r>
          </w:p>
        </w:tc>
      </w:tr>
      <w:tr w:rsidR="005716AD" w:rsidRPr="005716AD" w14:paraId="03A7ABDB" w14:textId="77777777" w:rsidTr="00AB3BEE">
        <w:trPr>
          <w:trHeight w:val="501"/>
        </w:trPr>
        <w:tc>
          <w:tcPr>
            <w:tcW w:w="5339" w:type="dxa"/>
          </w:tcPr>
          <w:p w14:paraId="459121A9" w14:textId="77777777" w:rsidR="005716AD" w:rsidRPr="005716AD" w:rsidRDefault="005716AD" w:rsidP="005716AD">
            <w:pPr>
              <w:spacing w:before="2" w:line="252" w:lineRule="exact"/>
              <w:ind w:left="107"/>
              <w:rPr>
                <w:lang w:val="lt"/>
              </w:rPr>
            </w:pPr>
            <w:r w:rsidRPr="005716AD">
              <w:rPr>
                <w:i/>
                <w:lang w:val="lt"/>
              </w:rPr>
              <w:t xml:space="preserve">Užsakovas informuoja Tiekėją apie </w:t>
            </w:r>
            <w:r w:rsidRPr="005716AD">
              <w:rPr>
                <w:lang w:val="lt"/>
              </w:rPr>
              <w:t>nustatytą gedimą / reikalingas medžiagas / detales.</w:t>
            </w:r>
          </w:p>
        </w:tc>
        <w:tc>
          <w:tcPr>
            <w:tcW w:w="5009" w:type="dxa"/>
            <w:gridSpan w:val="4"/>
          </w:tcPr>
          <w:p w14:paraId="6BC51AF2" w14:textId="77777777" w:rsidR="005716AD" w:rsidRPr="005716AD" w:rsidRDefault="005716AD" w:rsidP="005716AD">
            <w:pPr>
              <w:rPr>
                <w:lang w:val="lt"/>
              </w:rPr>
            </w:pPr>
          </w:p>
        </w:tc>
      </w:tr>
      <w:tr w:rsidR="005716AD" w:rsidRPr="005716AD" w14:paraId="71BA4BB7" w14:textId="77777777" w:rsidTr="00AB3BEE">
        <w:trPr>
          <w:trHeight w:val="501"/>
        </w:trPr>
        <w:tc>
          <w:tcPr>
            <w:tcW w:w="5339" w:type="dxa"/>
          </w:tcPr>
          <w:p w14:paraId="5278A070" w14:textId="77777777" w:rsidR="005716AD" w:rsidRPr="005716AD" w:rsidRDefault="005716AD" w:rsidP="005716AD">
            <w:pPr>
              <w:rPr>
                <w:lang w:val="lt"/>
              </w:rPr>
            </w:pPr>
          </w:p>
        </w:tc>
        <w:tc>
          <w:tcPr>
            <w:tcW w:w="1920" w:type="dxa"/>
            <w:tcBorders>
              <w:right w:val="nil"/>
            </w:tcBorders>
          </w:tcPr>
          <w:p w14:paraId="78AFC525" w14:textId="77777777" w:rsidR="005716AD" w:rsidRPr="005716AD" w:rsidRDefault="005716AD" w:rsidP="005716AD">
            <w:pPr>
              <w:tabs>
                <w:tab w:val="left" w:pos="1148"/>
              </w:tabs>
              <w:spacing w:before="2" w:line="252" w:lineRule="exact"/>
              <w:ind w:left="107" w:right="147"/>
              <w:rPr>
                <w:i/>
                <w:lang w:val="lt"/>
              </w:rPr>
            </w:pPr>
            <w:r w:rsidRPr="005716AD">
              <w:rPr>
                <w:i/>
                <w:lang w:val="lt"/>
              </w:rPr>
              <w:t>Tiekėjas</w:t>
            </w:r>
            <w:r w:rsidRPr="005716AD">
              <w:rPr>
                <w:i/>
                <w:lang w:val="lt"/>
              </w:rPr>
              <w:tab/>
            </w:r>
            <w:r w:rsidRPr="005716AD">
              <w:rPr>
                <w:i/>
                <w:spacing w:val="-1"/>
                <w:lang w:val="lt"/>
              </w:rPr>
              <w:t xml:space="preserve">bendra </w:t>
            </w:r>
            <w:r w:rsidRPr="005716AD">
              <w:rPr>
                <w:i/>
                <w:lang w:val="lt"/>
              </w:rPr>
              <w:t>diagnostiką.</w:t>
            </w:r>
          </w:p>
        </w:tc>
        <w:tc>
          <w:tcPr>
            <w:tcW w:w="864" w:type="dxa"/>
            <w:tcBorders>
              <w:left w:val="nil"/>
              <w:right w:val="nil"/>
            </w:tcBorders>
          </w:tcPr>
          <w:p w14:paraId="0A2B2231" w14:textId="77777777" w:rsidR="005716AD" w:rsidRPr="005716AD" w:rsidRDefault="005716AD" w:rsidP="005716AD">
            <w:pPr>
              <w:spacing w:line="251" w:lineRule="exact"/>
              <w:ind w:left="158"/>
              <w:rPr>
                <w:i/>
                <w:lang w:val="lt"/>
              </w:rPr>
            </w:pPr>
            <w:r w:rsidRPr="005716AD">
              <w:rPr>
                <w:i/>
                <w:lang w:val="lt"/>
              </w:rPr>
              <w:t>tvarka</w:t>
            </w:r>
          </w:p>
        </w:tc>
        <w:tc>
          <w:tcPr>
            <w:tcW w:w="904" w:type="dxa"/>
            <w:tcBorders>
              <w:left w:val="nil"/>
              <w:right w:val="nil"/>
            </w:tcBorders>
          </w:tcPr>
          <w:p w14:paraId="33CB6E1E" w14:textId="77777777" w:rsidR="005716AD" w:rsidRPr="005716AD" w:rsidRDefault="005716AD" w:rsidP="005716AD">
            <w:pPr>
              <w:spacing w:line="251" w:lineRule="exact"/>
              <w:ind w:left="157"/>
              <w:rPr>
                <w:i/>
                <w:lang w:val="lt"/>
              </w:rPr>
            </w:pPr>
            <w:r w:rsidRPr="005716AD">
              <w:rPr>
                <w:i/>
                <w:lang w:val="lt"/>
              </w:rPr>
              <w:t>atlieka</w:t>
            </w:r>
          </w:p>
        </w:tc>
        <w:tc>
          <w:tcPr>
            <w:tcW w:w="1321" w:type="dxa"/>
            <w:tcBorders>
              <w:left w:val="nil"/>
            </w:tcBorders>
          </w:tcPr>
          <w:p w14:paraId="1E4C5735" w14:textId="77777777" w:rsidR="005716AD" w:rsidRPr="005716AD" w:rsidRDefault="005716AD" w:rsidP="005716AD">
            <w:pPr>
              <w:spacing w:line="251" w:lineRule="exact"/>
              <w:ind w:left="157"/>
              <w:rPr>
                <w:i/>
                <w:lang w:val="lt"/>
              </w:rPr>
            </w:pPr>
            <w:r w:rsidRPr="005716AD">
              <w:rPr>
                <w:i/>
                <w:lang w:val="lt"/>
              </w:rPr>
              <w:t>gedimų</w:t>
            </w:r>
          </w:p>
        </w:tc>
      </w:tr>
      <w:tr w:rsidR="005716AD" w:rsidRPr="005716AD" w14:paraId="46FA0230" w14:textId="77777777" w:rsidTr="00AB3BEE">
        <w:trPr>
          <w:trHeight w:val="2016"/>
        </w:trPr>
        <w:tc>
          <w:tcPr>
            <w:tcW w:w="5339" w:type="dxa"/>
          </w:tcPr>
          <w:p w14:paraId="12F7A5EB" w14:textId="77777777" w:rsidR="005716AD" w:rsidRPr="005716AD" w:rsidRDefault="005716AD" w:rsidP="005716AD">
            <w:pPr>
              <w:rPr>
                <w:lang w:val="lt"/>
              </w:rPr>
            </w:pPr>
          </w:p>
        </w:tc>
        <w:tc>
          <w:tcPr>
            <w:tcW w:w="5009" w:type="dxa"/>
            <w:gridSpan w:val="4"/>
          </w:tcPr>
          <w:p w14:paraId="41A4D45B" w14:textId="77777777" w:rsidR="005716AD" w:rsidRPr="005716AD" w:rsidRDefault="005716AD" w:rsidP="005716AD">
            <w:pPr>
              <w:spacing w:line="233" w:lineRule="exact"/>
              <w:ind w:left="107"/>
              <w:jc w:val="both"/>
              <w:rPr>
                <w:i/>
                <w:lang w:val="lt"/>
              </w:rPr>
            </w:pPr>
            <w:r w:rsidRPr="005716AD">
              <w:rPr>
                <w:i/>
                <w:lang w:val="lt"/>
              </w:rPr>
              <w:t>Tiekėjas nedelsiant po gedimo diagnostikos atlikimo informuoja Užsakovą apie pilnam gedimo pašalinimui reikalingų tiekėjo specialistų darbo valandų skaičių bei pateikia reikalingų medžiagų (detalių) sąrašą.</w:t>
            </w:r>
          </w:p>
          <w:p w14:paraId="6B73726F" w14:textId="77777777" w:rsidR="005716AD" w:rsidRPr="005716AD" w:rsidRDefault="005716AD" w:rsidP="005716AD">
            <w:pPr>
              <w:spacing w:line="233" w:lineRule="exact"/>
              <w:ind w:left="107"/>
              <w:jc w:val="both"/>
              <w:rPr>
                <w:i/>
                <w:lang w:val="lt"/>
              </w:rPr>
            </w:pPr>
          </w:p>
        </w:tc>
      </w:tr>
      <w:tr w:rsidR="005716AD" w:rsidRPr="005716AD" w14:paraId="61412025" w14:textId="77777777" w:rsidTr="00AB3BEE">
        <w:trPr>
          <w:trHeight w:val="250"/>
        </w:trPr>
        <w:tc>
          <w:tcPr>
            <w:tcW w:w="5339" w:type="dxa"/>
          </w:tcPr>
          <w:p w14:paraId="0032BAA4" w14:textId="77777777" w:rsidR="005716AD" w:rsidRPr="005716AD" w:rsidRDefault="005716AD" w:rsidP="005716AD">
            <w:pPr>
              <w:spacing w:line="232" w:lineRule="exact"/>
              <w:ind w:left="107"/>
              <w:rPr>
                <w:i/>
                <w:lang w:val="lt"/>
              </w:rPr>
            </w:pPr>
            <w:r w:rsidRPr="005716AD">
              <w:rPr>
                <w:i/>
                <w:lang w:val="lt"/>
              </w:rPr>
              <w:t>Užsakovas įvertina gautą informaciją ir:</w:t>
            </w:r>
          </w:p>
        </w:tc>
        <w:tc>
          <w:tcPr>
            <w:tcW w:w="5009" w:type="dxa"/>
            <w:gridSpan w:val="4"/>
          </w:tcPr>
          <w:p w14:paraId="352ED8D4" w14:textId="77777777" w:rsidR="005716AD" w:rsidRPr="005716AD" w:rsidRDefault="005716AD" w:rsidP="005716AD">
            <w:pPr>
              <w:rPr>
                <w:lang w:val="lt"/>
              </w:rPr>
            </w:pPr>
          </w:p>
        </w:tc>
      </w:tr>
      <w:tr w:rsidR="005716AD" w:rsidRPr="005716AD" w14:paraId="36AE8D2E" w14:textId="77777777" w:rsidTr="00AB3BEE">
        <w:trPr>
          <w:trHeight w:val="1008"/>
        </w:trPr>
        <w:tc>
          <w:tcPr>
            <w:tcW w:w="5339" w:type="dxa"/>
          </w:tcPr>
          <w:p w14:paraId="1A7B1F95" w14:textId="77777777" w:rsidR="005716AD" w:rsidRPr="005716AD" w:rsidRDefault="005716AD" w:rsidP="005716AD">
            <w:pPr>
              <w:spacing w:before="1"/>
              <w:ind w:left="107" w:right="95"/>
              <w:jc w:val="both"/>
              <w:rPr>
                <w:i/>
                <w:lang w:val="lt"/>
              </w:rPr>
            </w:pPr>
            <w:r w:rsidRPr="005716AD">
              <w:rPr>
                <w:i/>
                <w:lang w:val="lt"/>
              </w:rPr>
              <w:t>Patvirtina remonto sąmatą ir / ar nurodo trečiąją šalį iš kurios Tiekėjas privalo įsigyti reikalingas medžiagas ekonomiškai naudingesnėmis</w:t>
            </w:r>
          </w:p>
          <w:p w14:paraId="00775F70" w14:textId="77777777" w:rsidR="005716AD" w:rsidRPr="005716AD" w:rsidRDefault="005716AD" w:rsidP="005716AD">
            <w:pPr>
              <w:spacing w:line="233" w:lineRule="exact"/>
              <w:ind w:left="107"/>
              <w:jc w:val="both"/>
              <w:rPr>
                <w:i/>
                <w:lang w:val="lt"/>
              </w:rPr>
            </w:pPr>
            <w:r w:rsidRPr="005716AD">
              <w:rPr>
                <w:i/>
                <w:lang w:val="lt"/>
              </w:rPr>
              <w:t>sąlygomis nei pasiūlė Tiekėjas, arba</w:t>
            </w:r>
          </w:p>
        </w:tc>
        <w:tc>
          <w:tcPr>
            <w:tcW w:w="5009" w:type="dxa"/>
            <w:gridSpan w:val="4"/>
          </w:tcPr>
          <w:p w14:paraId="7E950A06" w14:textId="77777777" w:rsidR="005716AD" w:rsidRPr="005716AD" w:rsidRDefault="005716AD" w:rsidP="005716AD">
            <w:pPr>
              <w:rPr>
                <w:lang w:val="lt"/>
              </w:rPr>
            </w:pPr>
          </w:p>
        </w:tc>
      </w:tr>
      <w:tr w:rsidR="005716AD" w:rsidRPr="005716AD" w14:paraId="125B7BC1" w14:textId="77777777" w:rsidTr="00AB3BEE">
        <w:trPr>
          <w:trHeight w:val="758"/>
        </w:trPr>
        <w:tc>
          <w:tcPr>
            <w:tcW w:w="5339" w:type="dxa"/>
          </w:tcPr>
          <w:p w14:paraId="616AEC9C" w14:textId="77777777" w:rsidR="005716AD" w:rsidRPr="005716AD" w:rsidRDefault="005716AD" w:rsidP="005716AD">
            <w:pPr>
              <w:spacing w:line="251" w:lineRule="exact"/>
              <w:ind w:left="107"/>
              <w:rPr>
                <w:i/>
                <w:lang w:val="lt"/>
              </w:rPr>
            </w:pPr>
            <w:r w:rsidRPr="005716AD">
              <w:rPr>
                <w:i/>
                <w:lang w:val="lt"/>
              </w:rPr>
              <w:t>Informuoja Tiekėją, kad atliks atskirą medžiagų</w:t>
            </w:r>
          </w:p>
          <w:p w14:paraId="5E0400C6" w14:textId="77777777" w:rsidR="005716AD" w:rsidRPr="005716AD" w:rsidRDefault="005716AD" w:rsidP="005716AD">
            <w:pPr>
              <w:spacing w:before="5" w:line="252" w:lineRule="exact"/>
              <w:ind w:left="107"/>
              <w:rPr>
                <w:i/>
                <w:lang w:val="lt"/>
              </w:rPr>
            </w:pPr>
            <w:r w:rsidRPr="005716AD">
              <w:rPr>
                <w:i/>
                <w:lang w:val="lt"/>
              </w:rPr>
              <w:t>viešąjį pirkimą, ir medžiagas (detales) pateiks Tiekėjui remonto atlikimui.</w:t>
            </w:r>
          </w:p>
        </w:tc>
        <w:tc>
          <w:tcPr>
            <w:tcW w:w="5009" w:type="dxa"/>
            <w:gridSpan w:val="4"/>
          </w:tcPr>
          <w:p w14:paraId="5A9E9F8B" w14:textId="77777777" w:rsidR="005716AD" w:rsidRPr="005716AD" w:rsidRDefault="005716AD" w:rsidP="005716AD">
            <w:pPr>
              <w:rPr>
                <w:lang w:val="lt"/>
              </w:rPr>
            </w:pPr>
          </w:p>
        </w:tc>
      </w:tr>
      <w:tr w:rsidR="005716AD" w:rsidRPr="005716AD" w14:paraId="66AA6032" w14:textId="77777777" w:rsidTr="00AB3BEE">
        <w:trPr>
          <w:trHeight w:val="755"/>
        </w:trPr>
        <w:tc>
          <w:tcPr>
            <w:tcW w:w="5339" w:type="dxa"/>
          </w:tcPr>
          <w:p w14:paraId="5AA74FF0" w14:textId="77777777" w:rsidR="005716AD" w:rsidRPr="005716AD" w:rsidRDefault="005716AD" w:rsidP="005716AD">
            <w:pPr>
              <w:rPr>
                <w:lang w:val="lt"/>
              </w:rPr>
            </w:pPr>
          </w:p>
        </w:tc>
        <w:tc>
          <w:tcPr>
            <w:tcW w:w="5009" w:type="dxa"/>
            <w:gridSpan w:val="4"/>
          </w:tcPr>
          <w:p w14:paraId="5FB28633" w14:textId="77777777" w:rsidR="005716AD" w:rsidRPr="005716AD" w:rsidRDefault="005716AD" w:rsidP="005716AD">
            <w:pPr>
              <w:ind w:left="107"/>
              <w:rPr>
                <w:i/>
                <w:lang w:val="lt"/>
              </w:rPr>
            </w:pPr>
            <w:r w:rsidRPr="005716AD">
              <w:rPr>
                <w:i/>
                <w:lang w:val="lt"/>
              </w:rPr>
              <w:t>Gavęs sąmatos patvirtinimą (ir jei reikia, įsigijęs reikalingas medžiagas (detales) iš trečiųjų šalių),</w:t>
            </w:r>
          </w:p>
          <w:p w14:paraId="5ED32E76" w14:textId="77777777" w:rsidR="005716AD" w:rsidRPr="005716AD" w:rsidRDefault="005716AD" w:rsidP="005716AD">
            <w:pPr>
              <w:spacing w:line="233" w:lineRule="exact"/>
              <w:ind w:left="107"/>
              <w:rPr>
                <w:i/>
                <w:lang w:val="lt"/>
              </w:rPr>
            </w:pPr>
            <w:r w:rsidRPr="005716AD">
              <w:rPr>
                <w:i/>
                <w:lang w:val="lt"/>
              </w:rPr>
              <w:t>- pradeda remonto darbus, arba</w:t>
            </w:r>
          </w:p>
        </w:tc>
      </w:tr>
      <w:tr w:rsidR="005716AD" w:rsidRPr="005716AD" w14:paraId="45ECE7C6" w14:textId="77777777" w:rsidTr="00AB3BEE">
        <w:trPr>
          <w:trHeight w:val="504"/>
        </w:trPr>
        <w:tc>
          <w:tcPr>
            <w:tcW w:w="5339" w:type="dxa"/>
          </w:tcPr>
          <w:p w14:paraId="31395D9E" w14:textId="77777777" w:rsidR="005716AD" w:rsidRPr="005716AD" w:rsidRDefault="005716AD" w:rsidP="005716AD">
            <w:pPr>
              <w:rPr>
                <w:lang w:val="lt"/>
              </w:rPr>
            </w:pPr>
          </w:p>
        </w:tc>
        <w:tc>
          <w:tcPr>
            <w:tcW w:w="5009" w:type="dxa"/>
            <w:gridSpan w:val="4"/>
          </w:tcPr>
          <w:p w14:paraId="00C94F1E" w14:textId="77777777" w:rsidR="005716AD" w:rsidRPr="005716AD" w:rsidRDefault="005716AD" w:rsidP="005716AD">
            <w:pPr>
              <w:spacing w:line="254" w:lineRule="exact"/>
              <w:ind w:left="107"/>
              <w:rPr>
                <w:i/>
                <w:lang w:val="lt"/>
              </w:rPr>
            </w:pPr>
            <w:r w:rsidRPr="005716AD">
              <w:rPr>
                <w:i/>
                <w:lang w:val="lt"/>
              </w:rPr>
              <w:t>Gavęs atsargines detales iš Užsakovo, - pradeda remonto darbus.</w:t>
            </w:r>
          </w:p>
        </w:tc>
      </w:tr>
      <w:tr w:rsidR="005716AD" w:rsidRPr="005716AD" w14:paraId="1F35673B" w14:textId="77777777" w:rsidTr="00AB3BEE">
        <w:trPr>
          <w:trHeight w:val="1006"/>
        </w:trPr>
        <w:tc>
          <w:tcPr>
            <w:tcW w:w="5339" w:type="dxa"/>
          </w:tcPr>
          <w:p w14:paraId="2C846169" w14:textId="77777777" w:rsidR="005716AD" w:rsidRPr="005716AD" w:rsidRDefault="005716AD" w:rsidP="005716AD">
            <w:pPr>
              <w:ind w:left="107" w:right="95"/>
              <w:jc w:val="both"/>
              <w:rPr>
                <w:i/>
                <w:lang w:val="lt"/>
              </w:rPr>
            </w:pPr>
            <w:r w:rsidRPr="005716AD">
              <w:rPr>
                <w:i/>
                <w:lang w:val="lt"/>
              </w:rPr>
              <w:t>Užsakovas apmoka tiekėjui už atliktus darbus pagal patvirtintą sąmatą (jei reikia, kompensuoja Tiekėjui iš trečiųjų šalių įsigytų medžiagų</w:t>
            </w:r>
          </w:p>
          <w:p w14:paraId="6D99CD36" w14:textId="77777777" w:rsidR="005716AD" w:rsidRPr="005716AD" w:rsidRDefault="005716AD" w:rsidP="005716AD">
            <w:pPr>
              <w:spacing w:line="235" w:lineRule="exact"/>
              <w:ind w:left="107"/>
              <w:jc w:val="both"/>
              <w:rPr>
                <w:i/>
                <w:lang w:val="lt"/>
              </w:rPr>
            </w:pPr>
            <w:r w:rsidRPr="005716AD">
              <w:rPr>
                <w:i/>
                <w:lang w:val="lt"/>
              </w:rPr>
              <w:t>(detalių) kaštus).</w:t>
            </w:r>
          </w:p>
        </w:tc>
        <w:tc>
          <w:tcPr>
            <w:tcW w:w="5009" w:type="dxa"/>
            <w:gridSpan w:val="4"/>
          </w:tcPr>
          <w:p w14:paraId="4062892D" w14:textId="77777777" w:rsidR="005716AD" w:rsidRPr="005716AD" w:rsidRDefault="005716AD" w:rsidP="005716AD">
            <w:pPr>
              <w:rPr>
                <w:lang w:val="lt"/>
              </w:rPr>
            </w:pPr>
          </w:p>
        </w:tc>
      </w:tr>
    </w:tbl>
    <w:p w14:paraId="5EC5FAC7" w14:textId="77777777" w:rsidR="005716AD" w:rsidRPr="005716AD" w:rsidRDefault="005716AD" w:rsidP="005716AD">
      <w:pPr>
        <w:widowControl/>
        <w:tabs>
          <w:tab w:val="left" w:pos="567"/>
        </w:tabs>
        <w:autoSpaceDE/>
        <w:autoSpaceDN/>
        <w:contextualSpacing/>
        <w:jc w:val="both"/>
        <w:rPr>
          <w:rFonts w:eastAsia="Calibri"/>
          <w:iCs/>
          <w:sz w:val="24"/>
          <w:szCs w:val="24"/>
          <w:lang w:eastAsia="en-US"/>
        </w:rPr>
      </w:pPr>
    </w:p>
    <w:p w14:paraId="6C3294E8" w14:textId="24582644" w:rsidR="005716AD" w:rsidRPr="005716AD" w:rsidRDefault="005716AD" w:rsidP="005716AD">
      <w:pPr>
        <w:widowControl/>
        <w:tabs>
          <w:tab w:val="left" w:pos="567"/>
        </w:tabs>
        <w:autoSpaceDE/>
        <w:autoSpaceDN/>
        <w:contextualSpacing/>
        <w:jc w:val="both"/>
        <w:rPr>
          <w:rFonts w:eastAsia="Calibri"/>
          <w:iCs/>
          <w:sz w:val="24"/>
          <w:szCs w:val="24"/>
          <w:lang w:eastAsia="en-US"/>
        </w:rPr>
      </w:pPr>
      <w:r w:rsidRPr="005716AD">
        <w:rPr>
          <w:rFonts w:eastAsia="Calibri"/>
          <w:b/>
          <w:bCs/>
          <w:iCs/>
          <w:sz w:val="24"/>
          <w:szCs w:val="24"/>
          <w:lang w:eastAsia="en-US"/>
        </w:rPr>
        <w:t>2.1</w:t>
      </w:r>
      <w:r w:rsidR="00CD7845">
        <w:rPr>
          <w:rFonts w:eastAsia="Calibri"/>
          <w:b/>
          <w:bCs/>
          <w:iCs/>
          <w:sz w:val="24"/>
          <w:szCs w:val="24"/>
          <w:lang w:eastAsia="en-US"/>
        </w:rPr>
        <w:t>5</w:t>
      </w:r>
      <w:r w:rsidRPr="005716AD">
        <w:rPr>
          <w:rFonts w:eastAsia="Calibri"/>
          <w:b/>
          <w:bCs/>
          <w:iCs/>
          <w:sz w:val="24"/>
          <w:szCs w:val="24"/>
          <w:lang w:eastAsia="en-US"/>
        </w:rPr>
        <w:t>.</w:t>
      </w:r>
      <w:r w:rsidRPr="005716AD">
        <w:rPr>
          <w:rFonts w:eastAsia="Calibri"/>
          <w:iCs/>
          <w:sz w:val="24"/>
          <w:szCs w:val="24"/>
          <w:lang w:eastAsia="en-US"/>
        </w:rPr>
        <w:t xml:space="preserve"> Už transporto priemonių ir jų sudėtinių dalių techninio aptarnavimo ir remonto suteiktas paslaugas </w:t>
      </w:r>
      <w:bookmarkStart w:id="14" w:name="_Hlk207350448"/>
      <w:r w:rsidRPr="005716AD">
        <w:rPr>
          <w:rFonts w:eastAsia="Calibri"/>
          <w:iCs/>
          <w:sz w:val="24"/>
          <w:szCs w:val="24"/>
          <w:lang w:eastAsia="en-US"/>
        </w:rPr>
        <w:t>Tiekėjas pateikia Paslaugų priėmimo-perdavimo aktą, kuriame turi būti nurodyta  transporto priemonės markė, modelis, pagaminimo metai, valstybinis numeris, rida, pateikta informacija apie pakeistas detales atsargines dalis, suteiktas paslaugas, joms atlikti sugaištą laiką, kainas bei suteiktą garantiją</w:t>
      </w:r>
      <w:bookmarkEnd w:id="14"/>
      <w:r w:rsidRPr="005716AD">
        <w:rPr>
          <w:rFonts w:eastAsia="Calibri"/>
          <w:iCs/>
          <w:sz w:val="24"/>
          <w:szCs w:val="24"/>
          <w:lang w:eastAsia="en-US"/>
        </w:rPr>
        <w:t xml:space="preserve">. </w:t>
      </w:r>
      <w:r w:rsidRPr="005716AD">
        <w:rPr>
          <w:rFonts w:eastAsia="Calibri"/>
          <w:b/>
          <w:bCs/>
          <w:iCs/>
          <w:sz w:val="24"/>
          <w:szCs w:val="24"/>
          <w:lang w:eastAsia="en-US"/>
        </w:rPr>
        <w:t>Jei remontas garantinis</w:t>
      </w:r>
      <w:r w:rsidRPr="005716AD">
        <w:rPr>
          <w:rFonts w:eastAsia="Calibri"/>
          <w:iCs/>
          <w:sz w:val="24"/>
          <w:szCs w:val="24"/>
          <w:lang w:eastAsia="en-US"/>
        </w:rPr>
        <w:t xml:space="preserve"> Tiekėjas pateikia Paslaugų priėmimo-perdavimo aktą, kuriame turi būti nurodyta  transporto priemonės markė, modelis, pagaminimo metai, valstybinis numeris, rida, pateikta informacija apie pakeistas detales atsargines dalis, suteiktas paslaugas, joms atlikti sugaištą laiką, bei suteiktą garantiją</w:t>
      </w:r>
    </w:p>
    <w:bookmarkEnd w:id="13"/>
    <w:p w14:paraId="49946E7B" w14:textId="77777777" w:rsidR="005716AD" w:rsidRPr="005716AD" w:rsidRDefault="005716AD" w:rsidP="005716AD">
      <w:pPr>
        <w:widowControl/>
        <w:tabs>
          <w:tab w:val="left" w:pos="567"/>
        </w:tabs>
        <w:autoSpaceDE/>
        <w:autoSpaceDN/>
        <w:spacing w:before="60" w:after="60"/>
        <w:contextualSpacing/>
        <w:rPr>
          <w:rFonts w:eastAsia="Calibri"/>
          <w:sz w:val="20"/>
          <w:szCs w:val="20"/>
          <w:lang w:eastAsia="en-US"/>
        </w:rPr>
      </w:pPr>
    </w:p>
    <w:p w14:paraId="5E5F3FB8" w14:textId="77777777" w:rsidR="005716AD" w:rsidRPr="005716AD" w:rsidRDefault="005716AD" w:rsidP="00FA4B6C">
      <w:pPr>
        <w:widowControl/>
        <w:numPr>
          <w:ilvl w:val="0"/>
          <w:numId w:val="44"/>
        </w:numPr>
        <w:pBdr>
          <w:top w:val="single" w:sz="8" w:space="1" w:color="auto"/>
          <w:bottom w:val="single" w:sz="8" w:space="1" w:color="auto"/>
        </w:pBdr>
        <w:tabs>
          <w:tab w:val="left" w:pos="284"/>
        </w:tabs>
        <w:autoSpaceDE/>
        <w:autoSpaceDN/>
        <w:spacing w:before="60" w:after="60"/>
        <w:contextualSpacing/>
        <w:rPr>
          <w:rFonts w:eastAsia="Calibri"/>
          <w:b/>
          <w:sz w:val="24"/>
          <w:szCs w:val="24"/>
          <w:lang w:val="pt-BR" w:eastAsia="en-US"/>
        </w:rPr>
      </w:pPr>
      <w:r w:rsidRPr="005716AD">
        <w:rPr>
          <w:rFonts w:eastAsia="Calibri"/>
          <w:b/>
          <w:sz w:val="24"/>
          <w:szCs w:val="24"/>
          <w:lang w:val="pt-BR" w:eastAsia="en-US"/>
        </w:rPr>
        <w:t>SUTARTINIŲ ĮSIPAREIGOJIMŲ VYKDYMO TVARKA IR TERMINAI</w:t>
      </w:r>
    </w:p>
    <w:p w14:paraId="071C6A49" w14:textId="296670C4" w:rsidR="005716AD" w:rsidRPr="007551E3" w:rsidRDefault="005716AD" w:rsidP="005E4184">
      <w:pPr>
        <w:pStyle w:val="Sraopastraipa"/>
        <w:widowControl/>
        <w:numPr>
          <w:ilvl w:val="1"/>
          <w:numId w:val="45"/>
        </w:numPr>
        <w:suppressAutoHyphens/>
        <w:autoSpaceDE/>
        <w:autoSpaceDN/>
        <w:contextualSpacing/>
        <w:rPr>
          <w:rFonts w:eastAsia="Calibri"/>
          <w:b/>
          <w:bCs/>
          <w:sz w:val="24"/>
          <w:szCs w:val="24"/>
          <w:lang w:eastAsia="en-US"/>
        </w:rPr>
      </w:pPr>
      <w:r w:rsidRPr="007551E3">
        <w:rPr>
          <w:rFonts w:eastAsia="Calibri"/>
          <w:sz w:val="24"/>
          <w:szCs w:val="24"/>
          <w:lang w:eastAsia="en-US"/>
        </w:rPr>
        <w:t>Užsakovas informuoja Tiekėją apie Įrenginių gedimą Tiekėjo nurodytu telefonu arba elektroniniu paštu.</w:t>
      </w:r>
    </w:p>
    <w:p w14:paraId="68263055" w14:textId="77777777" w:rsidR="005716AD" w:rsidRPr="005716AD" w:rsidRDefault="005716AD" w:rsidP="005E4184">
      <w:pPr>
        <w:widowControl/>
        <w:numPr>
          <w:ilvl w:val="1"/>
          <w:numId w:val="45"/>
        </w:numPr>
        <w:suppressAutoHyphens/>
        <w:autoSpaceDE/>
        <w:autoSpaceDN/>
        <w:ind w:left="0" w:firstLine="0"/>
        <w:contextualSpacing/>
        <w:jc w:val="both"/>
        <w:rPr>
          <w:rFonts w:eastAsia="Calibri"/>
          <w:b/>
          <w:bCs/>
          <w:sz w:val="24"/>
          <w:szCs w:val="24"/>
          <w:lang w:eastAsia="en-US"/>
        </w:rPr>
      </w:pPr>
      <w:r w:rsidRPr="005716AD">
        <w:rPr>
          <w:rFonts w:eastAsia="Calibri"/>
          <w:sz w:val="24"/>
          <w:szCs w:val="24"/>
          <w:lang w:eastAsia="en-US"/>
        </w:rPr>
        <w:t>Reagavimo į pranešimą apie gedimą laikas (gedimo diagnostikos pradžios suderinimas su Užsakovu) – ne daugiau kaip 1 darbo dienos  nuo pranešimo apie</w:t>
      </w:r>
      <w:r w:rsidRPr="005716AD">
        <w:rPr>
          <w:rFonts w:eastAsia="Calibri"/>
          <w:spacing w:val="-1"/>
          <w:sz w:val="24"/>
          <w:szCs w:val="24"/>
          <w:lang w:eastAsia="en-US"/>
        </w:rPr>
        <w:t xml:space="preserve"> </w:t>
      </w:r>
      <w:r w:rsidRPr="005716AD">
        <w:rPr>
          <w:rFonts w:eastAsia="Calibri"/>
          <w:sz w:val="24"/>
          <w:szCs w:val="24"/>
          <w:lang w:eastAsia="en-US"/>
        </w:rPr>
        <w:t>gedimą.</w:t>
      </w:r>
    </w:p>
    <w:p w14:paraId="1C192777" w14:textId="77777777" w:rsidR="005716AD" w:rsidRPr="005716AD" w:rsidRDefault="005716AD" w:rsidP="005E4184">
      <w:pPr>
        <w:widowControl/>
        <w:numPr>
          <w:ilvl w:val="1"/>
          <w:numId w:val="45"/>
        </w:numPr>
        <w:suppressAutoHyphens/>
        <w:autoSpaceDE/>
        <w:autoSpaceDN/>
        <w:ind w:left="0" w:firstLine="0"/>
        <w:contextualSpacing/>
        <w:jc w:val="both"/>
        <w:rPr>
          <w:rFonts w:eastAsia="Calibri"/>
          <w:b/>
          <w:bCs/>
          <w:sz w:val="24"/>
          <w:szCs w:val="24"/>
          <w:lang w:eastAsia="en-US"/>
        </w:rPr>
      </w:pPr>
      <w:r w:rsidRPr="005716AD">
        <w:rPr>
          <w:rFonts w:eastAsia="Calibri"/>
          <w:sz w:val="24"/>
          <w:szCs w:val="24"/>
          <w:lang w:eastAsia="en-US"/>
        </w:rPr>
        <w:t xml:space="preserve"> Gedimo diagnostikos terminas – ne daugiau kaip 2 darbo dienos nuo diagnostikos</w:t>
      </w:r>
      <w:r w:rsidRPr="005716AD">
        <w:rPr>
          <w:rFonts w:eastAsia="Calibri"/>
          <w:spacing w:val="-5"/>
          <w:sz w:val="24"/>
          <w:szCs w:val="24"/>
          <w:lang w:eastAsia="en-US"/>
        </w:rPr>
        <w:t xml:space="preserve"> </w:t>
      </w:r>
      <w:r w:rsidRPr="005716AD">
        <w:rPr>
          <w:rFonts w:eastAsia="Calibri"/>
          <w:sz w:val="24"/>
          <w:szCs w:val="24"/>
          <w:lang w:eastAsia="en-US"/>
        </w:rPr>
        <w:t>pradžios.</w:t>
      </w:r>
    </w:p>
    <w:p w14:paraId="0C0BBA01" w14:textId="77777777" w:rsidR="005716AD" w:rsidRPr="005716AD" w:rsidRDefault="005716AD" w:rsidP="005E4184">
      <w:pPr>
        <w:widowControl/>
        <w:numPr>
          <w:ilvl w:val="1"/>
          <w:numId w:val="45"/>
        </w:numPr>
        <w:suppressAutoHyphens/>
        <w:autoSpaceDE/>
        <w:autoSpaceDN/>
        <w:ind w:left="0" w:firstLine="0"/>
        <w:contextualSpacing/>
        <w:jc w:val="both"/>
        <w:rPr>
          <w:rFonts w:eastAsia="Calibri"/>
          <w:iCs/>
          <w:sz w:val="24"/>
          <w:szCs w:val="24"/>
          <w:lang w:eastAsia="en-US"/>
        </w:rPr>
      </w:pPr>
      <w:r w:rsidRPr="005716AD">
        <w:rPr>
          <w:rFonts w:eastAsia="Calibri"/>
          <w:iCs/>
          <w:sz w:val="24"/>
          <w:szCs w:val="24"/>
          <w:lang w:eastAsia="en-US"/>
        </w:rPr>
        <w:t xml:space="preserve">Nereikalaujančias didelių laiko resursų Paslaugas (iki 0,5 val. trukmės) Tiekėjas turi suteikti Pirkėjui be išankstinės registracijos. </w:t>
      </w:r>
    </w:p>
    <w:p w14:paraId="38EB6D90" w14:textId="77777777" w:rsidR="005716AD" w:rsidRPr="005716AD" w:rsidRDefault="005716AD" w:rsidP="005E4184">
      <w:pPr>
        <w:widowControl/>
        <w:numPr>
          <w:ilvl w:val="1"/>
          <w:numId w:val="45"/>
        </w:numPr>
        <w:suppressAutoHyphens/>
        <w:autoSpaceDE/>
        <w:autoSpaceDN/>
        <w:ind w:left="0" w:firstLine="0"/>
        <w:contextualSpacing/>
        <w:jc w:val="both"/>
        <w:rPr>
          <w:rFonts w:eastAsia="Calibri"/>
          <w:iCs/>
          <w:sz w:val="24"/>
          <w:szCs w:val="24"/>
          <w:lang w:eastAsia="en-US"/>
        </w:rPr>
      </w:pPr>
      <w:r w:rsidRPr="005716AD">
        <w:rPr>
          <w:rFonts w:eastAsia="Calibri"/>
          <w:iCs/>
          <w:sz w:val="24"/>
          <w:szCs w:val="24"/>
          <w:lang w:eastAsia="en-US"/>
        </w:rPr>
        <w:t>Kitos paslaugos turi būti suteikiamos, ne vėliau kaip per 3 darbo dienas, nuo Pirkėjo užsakymo pateikimo (išskyrus kai pagal gamintojo numatytą remonto darbų technologinį procesą reikalingas ilgesnis terminas arba kai reikia iš anksto užsakyti detales). Tokiu atveju tikslus paslaugos teikimo laikas ir trukmė suderinama iš anksto.</w:t>
      </w:r>
    </w:p>
    <w:p w14:paraId="3AD705CE" w14:textId="77777777" w:rsidR="005716AD" w:rsidRPr="005716AD" w:rsidRDefault="005716AD" w:rsidP="005E4184">
      <w:pPr>
        <w:widowControl/>
        <w:numPr>
          <w:ilvl w:val="1"/>
          <w:numId w:val="45"/>
        </w:numPr>
        <w:suppressAutoHyphens/>
        <w:autoSpaceDE/>
        <w:autoSpaceDN/>
        <w:ind w:left="0" w:firstLine="0"/>
        <w:contextualSpacing/>
        <w:jc w:val="both"/>
        <w:rPr>
          <w:rFonts w:eastAsia="Calibri"/>
          <w:iCs/>
          <w:sz w:val="24"/>
          <w:szCs w:val="24"/>
          <w:lang w:eastAsia="en-US"/>
        </w:rPr>
      </w:pPr>
      <w:r w:rsidRPr="005716AD">
        <w:rPr>
          <w:rFonts w:eastAsia="Calibri"/>
          <w:iCs/>
          <w:sz w:val="24"/>
          <w:szCs w:val="24"/>
          <w:lang w:eastAsia="en-US"/>
        </w:rPr>
        <w:lastRenderedPageBreak/>
        <w:t>Tiekėjas įsipareigoja priimti Pirkėjo transporto priemones techniniam aptarnavimui ir/arba remontui pirmumo teise, bet ne vėliau kaip kitą darbo dieną nuo užsakymo pateikimo telefonu ar el. paštu dienos.</w:t>
      </w:r>
    </w:p>
    <w:p w14:paraId="6606772A" w14:textId="77777777" w:rsidR="005716AD" w:rsidRPr="005716AD" w:rsidRDefault="005716AD" w:rsidP="005E4184">
      <w:pPr>
        <w:widowControl/>
        <w:numPr>
          <w:ilvl w:val="1"/>
          <w:numId w:val="45"/>
        </w:numPr>
        <w:suppressAutoHyphens/>
        <w:autoSpaceDE/>
        <w:autoSpaceDN/>
        <w:ind w:left="0" w:firstLine="0"/>
        <w:contextualSpacing/>
        <w:jc w:val="both"/>
        <w:rPr>
          <w:rFonts w:eastAsia="Calibri"/>
          <w:iCs/>
          <w:sz w:val="24"/>
          <w:szCs w:val="24"/>
          <w:lang w:eastAsia="en-US"/>
        </w:rPr>
      </w:pPr>
      <w:r w:rsidRPr="005716AD">
        <w:rPr>
          <w:rFonts w:eastAsia="Calibri"/>
          <w:iCs/>
          <w:sz w:val="24"/>
          <w:szCs w:val="24"/>
          <w:lang w:eastAsia="en-US"/>
        </w:rPr>
        <w:t>Teikiant paslaugas, jų trukmė ir metodika bus nustatoma pagal transporto priemonės gamyklos gamintojos normatyvus arba lygiavertėse duomenų bazėse (</w:t>
      </w:r>
      <w:proofErr w:type="spellStart"/>
      <w:r w:rsidRPr="005716AD">
        <w:rPr>
          <w:rFonts w:eastAsia="Calibri"/>
          <w:iCs/>
          <w:sz w:val="24"/>
          <w:szCs w:val="24"/>
          <w:lang w:eastAsia="en-US"/>
        </w:rPr>
        <w:t>Autodata</w:t>
      </w:r>
      <w:proofErr w:type="spellEnd"/>
      <w:r w:rsidRPr="005716AD">
        <w:rPr>
          <w:rFonts w:eastAsia="Calibri"/>
          <w:iCs/>
          <w:sz w:val="24"/>
          <w:szCs w:val="24"/>
          <w:lang w:eastAsia="en-US"/>
        </w:rPr>
        <w:t xml:space="preserve">, </w:t>
      </w:r>
      <w:proofErr w:type="spellStart"/>
      <w:r w:rsidRPr="005716AD">
        <w:rPr>
          <w:rFonts w:eastAsia="Calibri"/>
          <w:iCs/>
          <w:sz w:val="24"/>
          <w:szCs w:val="24"/>
          <w:lang w:eastAsia="en-US"/>
        </w:rPr>
        <w:t>HaynesPRO</w:t>
      </w:r>
      <w:proofErr w:type="spellEnd"/>
      <w:r w:rsidRPr="005716AD">
        <w:rPr>
          <w:rFonts w:eastAsia="Calibri"/>
          <w:iCs/>
          <w:sz w:val="24"/>
          <w:szCs w:val="24"/>
          <w:lang w:eastAsia="en-US"/>
        </w:rPr>
        <w:t xml:space="preserve"> ar pan.) nurodytus normatyvus.</w:t>
      </w:r>
    </w:p>
    <w:p w14:paraId="21168377" w14:textId="77777777" w:rsidR="005716AD" w:rsidRPr="005716AD" w:rsidRDefault="005716AD" w:rsidP="005E4184">
      <w:pPr>
        <w:widowControl/>
        <w:numPr>
          <w:ilvl w:val="1"/>
          <w:numId w:val="45"/>
        </w:numPr>
        <w:suppressAutoHyphens/>
        <w:autoSpaceDE/>
        <w:autoSpaceDN/>
        <w:ind w:left="0" w:firstLine="0"/>
        <w:contextualSpacing/>
        <w:jc w:val="both"/>
        <w:rPr>
          <w:rFonts w:eastAsia="Calibri"/>
          <w:iCs/>
          <w:sz w:val="24"/>
          <w:szCs w:val="24"/>
          <w:lang w:eastAsia="en-US"/>
        </w:rPr>
      </w:pPr>
      <w:r w:rsidRPr="005716AD">
        <w:rPr>
          <w:rFonts w:eastAsia="Calibri"/>
          <w:iCs/>
          <w:sz w:val="24"/>
          <w:szCs w:val="24"/>
          <w:lang w:eastAsia="en-US"/>
        </w:rPr>
        <w:t>Pirkėjas gali bet kuriuo momentu paprašyti Tiekėjo pateikti išrašą iš transporto priemonės gamyklos gamintojos normatyvų arba lygiavertės duomenų bazės (</w:t>
      </w:r>
      <w:proofErr w:type="spellStart"/>
      <w:r w:rsidRPr="005716AD">
        <w:rPr>
          <w:rFonts w:eastAsia="Calibri"/>
          <w:iCs/>
          <w:sz w:val="24"/>
          <w:szCs w:val="24"/>
          <w:lang w:eastAsia="en-US"/>
        </w:rPr>
        <w:t>Autodata</w:t>
      </w:r>
      <w:proofErr w:type="spellEnd"/>
      <w:r w:rsidRPr="005716AD">
        <w:rPr>
          <w:rFonts w:eastAsia="Calibri"/>
          <w:iCs/>
          <w:sz w:val="24"/>
          <w:szCs w:val="24"/>
          <w:lang w:eastAsia="en-US"/>
        </w:rPr>
        <w:t xml:space="preserve">, </w:t>
      </w:r>
      <w:proofErr w:type="spellStart"/>
      <w:r w:rsidRPr="005716AD">
        <w:rPr>
          <w:rFonts w:eastAsia="Calibri"/>
          <w:iCs/>
          <w:sz w:val="24"/>
          <w:szCs w:val="24"/>
          <w:lang w:eastAsia="en-US"/>
        </w:rPr>
        <w:t>HaynesPRO</w:t>
      </w:r>
      <w:proofErr w:type="spellEnd"/>
      <w:r w:rsidRPr="005716AD">
        <w:rPr>
          <w:rFonts w:eastAsia="Calibri"/>
          <w:iCs/>
          <w:sz w:val="24"/>
          <w:szCs w:val="24"/>
          <w:lang w:eastAsia="en-US"/>
        </w:rPr>
        <w:t xml:space="preserve"> ar pan.) normatyvų siekiant pagrįsti nustatytą trukmę remontui.</w:t>
      </w:r>
    </w:p>
    <w:p w14:paraId="77BE33B6" w14:textId="77777777" w:rsidR="005716AD" w:rsidRPr="005716AD" w:rsidRDefault="005716AD" w:rsidP="005E4184">
      <w:pPr>
        <w:widowControl/>
        <w:numPr>
          <w:ilvl w:val="1"/>
          <w:numId w:val="45"/>
        </w:numPr>
        <w:suppressAutoHyphens/>
        <w:autoSpaceDE/>
        <w:autoSpaceDN/>
        <w:ind w:left="0" w:firstLine="0"/>
        <w:contextualSpacing/>
        <w:jc w:val="both"/>
        <w:rPr>
          <w:rFonts w:eastAsia="Calibri"/>
          <w:iCs/>
          <w:sz w:val="24"/>
          <w:szCs w:val="24"/>
          <w:lang w:eastAsia="en-US"/>
        </w:rPr>
      </w:pPr>
      <w:r w:rsidRPr="005716AD">
        <w:rPr>
          <w:rFonts w:eastAsia="Calibri"/>
          <w:iCs/>
          <w:sz w:val="24"/>
          <w:szCs w:val="24"/>
          <w:lang w:eastAsia="en-US"/>
        </w:rPr>
        <w:t>Teikiant paslaugas, kurių trukmės neįmanoma nustatyti pagal transporto priemonės gamyklos gamintojos normatyvus arba lygiavertėse duomenų bazėse (</w:t>
      </w:r>
      <w:proofErr w:type="spellStart"/>
      <w:r w:rsidRPr="005716AD">
        <w:rPr>
          <w:rFonts w:eastAsia="Calibri"/>
          <w:iCs/>
          <w:sz w:val="24"/>
          <w:szCs w:val="24"/>
          <w:lang w:eastAsia="en-US"/>
        </w:rPr>
        <w:t>Autodata</w:t>
      </w:r>
      <w:proofErr w:type="spellEnd"/>
      <w:r w:rsidRPr="005716AD">
        <w:rPr>
          <w:rFonts w:eastAsia="Calibri"/>
          <w:iCs/>
          <w:sz w:val="24"/>
          <w:szCs w:val="24"/>
          <w:lang w:eastAsia="en-US"/>
        </w:rPr>
        <w:t xml:space="preserve">, </w:t>
      </w:r>
      <w:proofErr w:type="spellStart"/>
      <w:r w:rsidRPr="005716AD">
        <w:rPr>
          <w:rFonts w:eastAsia="Calibri"/>
          <w:iCs/>
          <w:sz w:val="24"/>
          <w:szCs w:val="24"/>
          <w:lang w:eastAsia="en-US"/>
        </w:rPr>
        <w:t>HaynesPRO</w:t>
      </w:r>
      <w:proofErr w:type="spellEnd"/>
      <w:r w:rsidRPr="005716AD">
        <w:rPr>
          <w:rFonts w:eastAsia="Calibri"/>
          <w:iCs/>
          <w:sz w:val="24"/>
          <w:szCs w:val="24"/>
          <w:lang w:eastAsia="en-US"/>
        </w:rPr>
        <w:t xml:space="preserve"> ar pan.) nurodytus normatyvus, minėtų paslaugų trukmė apskaičiuojama pagal realų paslaugos teikimo laiką, vadovaujantis sąžiningumo, protingumo ir teisingumo principais.</w:t>
      </w:r>
    </w:p>
    <w:p w14:paraId="56D2B1E5" w14:textId="77777777" w:rsidR="005716AD" w:rsidRPr="005716AD" w:rsidRDefault="005716AD" w:rsidP="005E4184">
      <w:pPr>
        <w:widowControl/>
        <w:numPr>
          <w:ilvl w:val="1"/>
          <w:numId w:val="45"/>
        </w:numPr>
        <w:suppressAutoHyphens/>
        <w:autoSpaceDE/>
        <w:autoSpaceDN/>
        <w:ind w:left="0" w:firstLine="0"/>
        <w:contextualSpacing/>
        <w:jc w:val="both"/>
        <w:rPr>
          <w:rFonts w:eastAsia="Calibri"/>
          <w:b/>
          <w:bCs/>
          <w:sz w:val="24"/>
          <w:szCs w:val="24"/>
          <w:lang w:eastAsia="en-US"/>
        </w:rPr>
      </w:pPr>
      <w:r w:rsidRPr="005716AD">
        <w:rPr>
          <w:rFonts w:eastAsia="Calibri"/>
          <w:sz w:val="24"/>
          <w:szCs w:val="24"/>
          <w:lang w:eastAsia="en-US"/>
        </w:rPr>
        <w:t>Atlikus remonto darbus, pakeistoms medžiagoms ir (ar) detalėms turi būti suteikiama ne trumpesnė kaip 6 (šešių) mėnesių garantija nuo pakeistų medžiagų ir (ar) detalių sumontavimo dienos.</w:t>
      </w:r>
    </w:p>
    <w:p w14:paraId="6BFF83DE" w14:textId="77777777" w:rsidR="005716AD" w:rsidRPr="005716AD" w:rsidRDefault="005716AD" w:rsidP="007551E3">
      <w:pPr>
        <w:widowControl/>
        <w:numPr>
          <w:ilvl w:val="1"/>
          <w:numId w:val="45"/>
        </w:numPr>
        <w:suppressAutoHyphens/>
        <w:autoSpaceDE/>
        <w:autoSpaceDN/>
        <w:ind w:left="0" w:firstLine="0"/>
        <w:contextualSpacing/>
        <w:jc w:val="both"/>
        <w:rPr>
          <w:rFonts w:eastAsia="Calibri"/>
          <w:b/>
          <w:bCs/>
          <w:sz w:val="24"/>
          <w:szCs w:val="24"/>
          <w:lang w:eastAsia="en-US"/>
        </w:rPr>
      </w:pPr>
      <w:r w:rsidRPr="005716AD">
        <w:rPr>
          <w:sz w:val="24"/>
          <w:szCs w:val="24"/>
        </w:rPr>
        <w:t>Paslaugos teikiamos 12 mėn., bet ne ilgiau iki bus nupirkta Paslaugų už Sutarties vertę</w:t>
      </w:r>
      <w:r w:rsidRPr="005716AD">
        <w:rPr>
          <w:sz w:val="24"/>
          <w:szCs w:val="24"/>
          <w:lang w:val="lt"/>
        </w:rPr>
        <w:t>. Sutartis įsigalioja, kai Sutartį pasirašo abi Sutarties šalys ir galioja iki visiško sutartinių įsipareigojimų įvykdymo arba Sutarties nutraukimo (priklausomai nuo to, kuri sąlyga įvyksta anksčiau. 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Sutarties šalį 30 (trisdešimt) dienų iki Paslaugų teikimo termino pabaigos.</w:t>
      </w:r>
    </w:p>
    <w:p w14:paraId="4472C825" w14:textId="77777777" w:rsidR="005716AD" w:rsidRPr="005716AD" w:rsidRDefault="005716AD" w:rsidP="005716AD">
      <w:pPr>
        <w:widowControl/>
        <w:tabs>
          <w:tab w:val="left" w:pos="851"/>
        </w:tabs>
        <w:autoSpaceDE/>
        <w:autoSpaceDN/>
        <w:ind w:left="720"/>
        <w:contextualSpacing/>
        <w:jc w:val="both"/>
        <w:rPr>
          <w:rFonts w:eastAsia="Calibri"/>
          <w:sz w:val="20"/>
          <w:szCs w:val="20"/>
          <w:lang w:eastAsia="en-US"/>
        </w:rPr>
      </w:pPr>
    </w:p>
    <w:p w14:paraId="02750DE2" w14:textId="77777777" w:rsidR="005716AD" w:rsidRPr="005716AD" w:rsidRDefault="005716AD" w:rsidP="005716AD">
      <w:pPr>
        <w:widowControl/>
        <w:pBdr>
          <w:top w:val="single" w:sz="8" w:space="1" w:color="auto"/>
          <w:bottom w:val="single" w:sz="8" w:space="1" w:color="auto"/>
        </w:pBdr>
        <w:tabs>
          <w:tab w:val="left" w:pos="284"/>
        </w:tabs>
        <w:autoSpaceDE/>
        <w:autoSpaceDN/>
        <w:spacing w:before="60" w:after="60" w:line="276" w:lineRule="auto"/>
        <w:contextualSpacing/>
        <w:jc w:val="both"/>
        <w:rPr>
          <w:b/>
          <w:color w:val="00B050"/>
          <w:sz w:val="24"/>
          <w:szCs w:val="24"/>
          <w:lang w:eastAsia="lt-LT"/>
        </w:rPr>
      </w:pPr>
      <w:r w:rsidRPr="005716AD">
        <w:rPr>
          <w:b/>
          <w:color w:val="00B050"/>
          <w:sz w:val="24"/>
          <w:szCs w:val="24"/>
          <w:lang w:eastAsia="lt-LT"/>
        </w:rPr>
        <w:t>4. APLINKOSAUGINIAI REIKALAVIMAI</w:t>
      </w:r>
    </w:p>
    <w:p w14:paraId="5FA253CB" w14:textId="77777777" w:rsidR="005716AD" w:rsidRPr="005716AD" w:rsidRDefault="005716AD" w:rsidP="005716AD">
      <w:pPr>
        <w:widowControl/>
        <w:shd w:val="clear" w:color="auto" w:fill="FFFFFF"/>
        <w:tabs>
          <w:tab w:val="left" w:pos="426"/>
        </w:tabs>
        <w:autoSpaceDE/>
        <w:autoSpaceDN/>
        <w:spacing w:before="60" w:after="60"/>
        <w:jc w:val="both"/>
        <w:rPr>
          <w:color w:val="00B050"/>
          <w:sz w:val="24"/>
          <w:szCs w:val="24"/>
          <w:lang w:eastAsia="lt-LT"/>
        </w:rPr>
      </w:pPr>
      <w:r w:rsidRPr="005716AD">
        <w:rPr>
          <w:color w:val="00B050"/>
          <w:sz w:val="24"/>
          <w:szCs w:val="24"/>
          <w:lang w:eastAsia="lt-LT"/>
        </w:rPr>
        <w:t>Užsakovas siekia jog jo ir Tiekėjo veiksmai darytų kuo mažesnį poveikį aplinkai, todėl:</w:t>
      </w:r>
    </w:p>
    <w:p w14:paraId="71757188" w14:textId="77777777" w:rsidR="005716AD" w:rsidRPr="005716AD" w:rsidRDefault="005716AD" w:rsidP="005716AD">
      <w:pPr>
        <w:widowControl/>
        <w:numPr>
          <w:ilvl w:val="1"/>
          <w:numId w:val="42"/>
        </w:numPr>
        <w:shd w:val="clear" w:color="auto" w:fill="FFFFFF"/>
        <w:tabs>
          <w:tab w:val="left" w:pos="426"/>
        </w:tabs>
        <w:autoSpaceDE/>
        <w:autoSpaceDN/>
        <w:spacing w:before="60" w:after="60"/>
        <w:contextualSpacing/>
        <w:jc w:val="both"/>
        <w:rPr>
          <w:rFonts w:eastAsia="Calibri"/>
          <w:color w:val="00B050"/>
          <w:sz w:val="24"/>
          <w:szCs w:val="24"/>
          <w:lang w:eastAsia="en-US"/>
        </w:rPr>
      </w:pPr>
      <w:r w:rsidRPr="005716AD">
        <w:rPr>
          <w:rFonts w:eastAsia="Calibri"/>
          <w:color w:val="00B050"/>
          <w:sz w:val="24"/>
          <w:szCs w:val="24"/>
          <w:lang w:eastAsia="en-US"/>
        </w:rPr>
        <w:t>Viešojo pirkimo ir sutarties vykdymo metu bendravimas tarp Tiekėjo ir Užsakovo bus vykdomas tik elektroninėmis   priemonėmis (CVP IS priemonėmis, telefonu, elektroniniu paštu, ar kt.);</w:t>
      </w:r>
    </w:p>
    <w:p w14:paraId="419156A2" w14:textId="77777777" w:rsidR="005716AD" w:rsidRPr="005716AD" w:rsidRDefault="005716AD" w:rsidP="005716AD">
      <w:pPr>
        <w:widowControl/>
        <w:numPr>
          <w:ilvl w:val="1"/>
          <w:numId w:val="42"/>
        </w:numPr>
        <w:shd w:val="clear" w:color="auto" w:fill="FFFFFF"/>
        <w:tabs>
          <w:tab w:val="left" w:pos="426"/>
        </w:tabs>
        <w:autoSpaceDE/>
        <w:autoSpaceDN/>
        <w:spacing w:before="60" w:after="60"/>
        <w:contextualSpacing/>
        <w:jc w:val="both"/>
        <w:rPr>
          <w:rFonts w:eastAsia="Calibri"/>
          <w:color w:val="00B050"/>
          <w:sz w:val="24"/>
          <w:szCs w:val="24"/>
          <w:lang w:eastAsia="en-US"/>
        </w:rPr>
      </w:pPr>
      <w:r w:rsidRPr="005716AD">
        <w:rPr>
          <w:rFonts w:eastAsia="Calibri"/>
          <w:color w:val="00B050"/>
          <w:sz w:val="24"/>
          <w:szCs w:val="24"/>
          <w:lang w:eastAsia="en-US"/>
        </w:rPr>
        <w:t>Visa dokumentacija susijusi su Sutarties vykdymu teikiama Užsakovui ir Tiekėjui elektorinėmis priemonėmis (elektoriniu paštu ar kt.);</w:t>
      </w:r>
    </w:p>
    <w:p w14:paraId="7FB551CD" w14:textId="77777777" w:rsidR="005716AD" w:rsidRPr="005716AD" w:rsidRDefault="005716AD" w:rsidP="005716AD">
      <w:pPr>
        <w:widowControl/>
        <w:numPr>
          <w:ilvl w:val="1"/>
          <w:numId w:val="42"/>
        </w:numPr>
        <w:shd w:val="clear" w:color="auto" w:fill="FFFFFF"/>
        <w:tabs>
          <w:tab w:val="left" w:pos="426"/>
        </w:tabs>
        <w:autoSpaceDE/>
        <w:autoSpaceDN/>
        <w:spacing w:before="60" w:after="60"/>
        <w:contextualSpacing/>
        <w:jc w:val="both"/>
        <w:rPr>
          <w:rFonts w:eastAsia="Calibri"/>
          <w:color w:val="00B050"/>
          <w:sz w:val="24"/>
          <w:szCs w:val="24"/>
          <w:lang w:eastAsia="en-US"/>
        </w:rPr>
      </w:pPr>
      <w:r w:rsidRPr="005716AD">
        <w:rPr>
          <w:rFonts w:eastAsia="Calibri"/>
          <w:color w:val="00B050"/>
          <w:sz w:val="24"/>
          <w:szCs w:val="24"/>
          <w:lang w:eastAsia="en-US"/>
        </w:rPr>
        <w:t>Sutartis bus pasirašoma tik elektroninėmis priemonėmis (elektroniniu parašu);</w:t>
      </w:r>
    </w:p>
    <w:p w14:paraId="6A101437" w14:textId="77777777" w:rsidR="005716AD" w:rsidRPr="005716AD" w:rsidRDefault="005716AD" w:rsidP="005716AD">
      <w:pPr>
        <w:widowControl/>
        <w:numPr>
          <w:ilvl w:val="1"/>
          <w:numId w:val="42"/>
        </w:numPr>
        <w:shd w:val="clear" w:color="auto" w:fill="FFFFFF"/>
        <w:tabs>
          <w:tab w:val="left" w:pos="426"/>
        </w:tabs>
        <w:autoSpaceDE/>
        <w:autoSpaceDN/>
        <w:spacing w:before="60" w:after="60"/>
        <w:contextualSpacing/>
        <w:jc w:val="both"/>
        <w:rPr>
          <w:rFonts w:eastAsia="Calibri"/>
          <w:color w:val="00B050"/>
          <w:sz w:val="24"/>
          <w:szCs w:val="24"/>
          <w:lang w:eastAsia="en-US"/>
        </w:rPr>
      </w:pPr>
      <w:r w:rsidRPr="005716AD">
        <w:rPr>
          <w:rFonts w:eastAsia="Calibri"/>
          <w:color w:val="00B050"/>
          <w:sz w:val="24"/>
          <w:szCs w:val="24"/>
          <w:lang w:eastAsia="en-US"/>
        </w:rPr>
        <w:t>Tiekėjas įsipareigoja mažinti popieriaus sunaudojimą, atsisakyti nebūtino dokumentų kopijavimo ir spausdinimo, jeigu bus naudojamos kanceliarinės prekės, jos turi būti pagamintos iš perdirbtų žaliavų arba tinkamos perdirbimui;</w:t>
      </w:r>
    </w:p>
    <w:p w14:paraId="05E46DCE" w14:textId="77777777" w:rsidR="005716AD" w:rsidRPr="005716AD" w:rsidRDefault="005716AD" w:rsidP="005716AD">
      <w:pPr>
        <w:widowControl/>
        <w:numPr>
          <w:ilvl w:val="1"/>
          <w:numId w:val="42"/>
        </w:numPr>
        <w:shd w:val="clear" w:color="auto" w:fill="FFFFFF"/>
        <w:tabs>
          <w:tab w:val="left" w:pos="426"/>
        </w:tabs>
        <w:autoSpaceDE/>
        <w:autoSpaceDN/>
        <w:spacing w:before="60" w:after="60"/>
        <w:contextualSpacing/>
        <w:jc w:val="both"/>
        <w:rPr>
          <w:rFonts w:eastAsia="Calibri"/>
          <w:color w:val="00B050"/>
          <w:sz w:val="24"/>
          <w:szCs w:val="24"/>
          <w:lang w:eastAsia="en-US"/>
        </w:rPr>
      </w:pPr>
      <w:r w:rsidRPr="005716AD">
        <w:rPr>
          <w:rFonts w:eastAsia="Calibri"/>
          <w:color w:val="00B050"/>
          <w:sz w:val="24"/>
          <w:szCs w:val="24"/>
          <w:lang w:eastAsia="en-US"/>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275539ED" w14:textId="77777777" w:rsidR="005716AD" w:rsidRPr="005716AD" w:rsidRDefault="005716AD" w:rsidP="005716AD">
      <w:pPr>
        <w:widowControl/>
        <w:numPr>
          <w:ilvl w:val="1"/>
          <w:numId w:val="42"/>
        </w:numPr>
        <w:shd w:val="clear" w:color="auto" w:fill="FFFFFF"/>
        <w:tabs>
          <w:tab w:val="left" w:pos="426"/>
        </w:tabs>
        <w:autoSpaceDE/>
        <w:autoSpaceDN/>
        <w:spacing w:before="60" w:after="60"/>
        <w:contextualSpacing/>
        <w:jc w:val="both"/>
        <w:rPr>
          <w:rFonts w:eastAsia="Calibri"/>
          <w:color w:val="00B050"/>
          <w:sz w:val="24"/>
          <w:szCs w:val="24"/>
          <w:lang w:eastAsia="en-US"/>
        </w:rPr>
      </w:pPr>
      <w:r w:rsidRPr="005716AD">
        <w:rPr>
          <w:rFonts w:eastAsia="Calibri"/>
          <w:color w:val="00B050"/>
          <w:sz w:val="24"/>
          <w:szCs w:val="24"/>
          <w:lang w:eastAsia="en-US"/>
        </w:rPr>
        <w:t>Jei Paslaugų vykdymo metu Tiekėjo naudojamos prekės/medžiagos/žaliavos turi būti tiekiamos ar perduodamos antrinėje pakuotėje, jos turi atitikti pakuotėms nustatytus minimalius aplinkos apsaugos kriterijus, nebent tai prieštarauja higienos normoms. P</w:t>
      </w:r>
      <w:r w:rsidRPr="005716AD">
        <w:rPr>
          <w:rFonts w:eastAsia="Calibri"/>
          <w:color w:val="00B050"/>
          <w:sz w:val="24"/>
          <w:szCs w:val="24"/>
          <w:lang w:eastAsia="lt-LT"/>
        </w:rPr>
        <w:t>akuotės</w:t>
      </w:r>
      <w:r w:rsidRPr="005716AD">
        <w:rPr>
          <w:rFonts w:eastAsia="Calibri"/>
          <w:b/>
          <w:bCs/>
          <w:color w:val="00B050"/>
          <w:sz w:val="24"/>
          <w:szCs w:val="24"/>
          <w:lang w:eastAsia="lt-LT"/>
        </w:rPr>
        <w:t xml:space="preserve"> </w:t>
      </w:r>
      <w:r w:rsidRPr="005716AD">
        <w:rPr>
          <w:rFonts w:eastAsia="Calibri"/>
          <w:color w:val="00B050"/>
          <w:sz w:val="24"/>
          <w:szCs w:val="24"/>
          <w:lang w:eastAsia="lt-LT"/>
        </w:rPr>
        <w:t>turi būti laikytinos perdirbamosiomis pakuotėmis pagal Lietuvos Respublikos mokesčio už aplinkos teršimą įstatymo nuostatas.</w:t>
      </w:r>
    </w:p>
    <w:p w14:paraId="0B9BF485" w14:textId="77777777" w:rsidR="005716AD" w:rsidRPr="005716AD" w:rsidRDefault="005716AD" w:rsidP="005716AD">
      <w:pPr>
        <w:widowControl/>
        <w:shd w:val="clear" w:color="auto" w:fill="FFFFFF"/>
        <w:tabs>
          <w:tab w:val="left" w:pos="426"/>
        </w:tabs>
        <w:autoSpaceDE/>
        <w:autoSpaceDN/>
        <w:spacing w:before="60" w:after="60"/>
        <w:contextualSpacing/>
        <w:jc w:val="both"/>
        <w:rPr>
          <w:rFonts w:eastAsia="Calibri"/>
          <w:color w:val="00B050"/>
          <w:sz w:val="24"/>
          <w:szCs w:val="24"/>
          <w:lang w:eastAsia="lt-LT"/>
        </w:rPr>
      </w:pPr>
    </w:p>
    <w:p w14:paraId="7900475D" w14:textId="77777777" w:rsidR="005716AD" w:rsidRPr="005716AD" w:rsidRDefault="005716AD" w:rsidP="005716AD">
      <w:pPr>
        <w:widowControl/>
        <w:shd w:val="clear" w:color="auto" w:fill="FFFFFF"/>
        <w:autoSpaceDE/>
        <w:autoSpaceDN/>
        <w:spacing w:before="60" w:after="60"/>
        <w:contextualSpacing/>
        <w:jc w:val="both"/>
        <w:rPr>
          <w:rFonts w:eastAsia="Calibri"/>
          <w:color w:val="00B050"/>
          <w:sz w:val="24"/>
          <w:szCs w:val="24"/>
          <w:lang w:eastAsia="en-US"/>
        </w:rPr>
      </w:pPr>
    </w:p>
    <w:p w14:paraId="1ABEABB4" w14:textId="77777777" w:rsidR="005716AD" w:rsidRPr="005716AD" w:rsidRDefault="005716AD" w:rsidP="005716AD">
      <w:pPr>
        <w:widowControl/>
        <w:pBdr>
          <w:top w:val="single" w:sz="8" w:space="1" w:color="auto"/>
          <w:bottom w:val="single" w:sz="8" w:space="1" w:color="auto"/>
        </w:pBdr>
        <w:tabs>
          <w:tab w:val="left" w:pos="284"/>
        </w:tabs>
        <w:autoSpaceDE/>
        <w:autoSpaceDN/>
        <w:spacing w:before="60" w:after="60"/>
        <w:rPr>
          <w:b/>
          <w:sz w:val="24"/>
          <w:szCs w:val="24"/>
          <w:lang w:eastAsia="lt-LT"/>
        </w:rPr>
      </w:pPr>
      <w:r w:rsidRPr="005716AD">
        <w:rPr>
          <w:b/>
          <w:sz w:val="24"/>
          <w:szCs w:val="24"/>
          <w:lang w:eastAsia="lt-LT"/>
        </w:rPr>
        <w:t>5. PRIEDAI</w:t>
      </w:r>
    </w:p>
    <w:p w14:paraId="0DC0A022" w14:textId="5ACCD382" w:rsidR="005716AD" w:rsidRPr="00DF5687" w:rsidRDefault="00DF5687" w:rsidP="00DF5687">
      <w:pPr>
        <w:ind w:left="378"/>
      </w:pPr>
      <w:r w:rsidRPr="00DF5687">
        <w:t>Techninių specifikacijų 1 priedas - Iveco automobilių, N2, N1 kategorijos sąrašas;</w:t>
      </w:r>
    </w:p>
    <w:p w14:paraId="24F9C97F" w14:textId="7EDB183C" w:rsidR="00DF5687" w:rsidRPr="00DF5687" w:rsidRDefault="00DF5687" w:rsidP="00DF5687">
      <w:pPr>
        <w:ind w:left="378"/>
      </w:pPr>
      <w:r w:rsidRPr="00DF5687">
        <w:t>Techninių specifikacijų 2 priedas - Opel, N1 kategorijos automobilių sąrašas;</w:t>
      </w:r>
    </w:p>
    <w:p w14:paraId="7F75AA73" w14:textId="7C5DE66B" w:rsidR="00DF5687" w:rsidRPr="00DF5687" w:rsidRDefault="00DF5687" w:rsidP="00DF5687">
      <w:pPr>
        <w:ind w:left="378"/>
      </w:pPr>
      <w:r w:rsidRPr="00DF5687">
        <w:t>Techninių specifikacijų 3 priedas -</w:t>
      </w:r>
      <w:r w:rsidR="00776239">
        <w:t xml:space="preserve"> </w:t>
      </w:r>
      <w:r w:rsidRPr="00DF5687">
        <w:t>Citroen ,</w:t>
      </w:r>
      <w:r w:rsidR="00AB3BEE">
        <w:t xml:space="preserve"> </w:t>
      </w:r>
      <w:r w:rsidR="00AB3BEE" w:rsidRPr="00806F86">
        <w:t>M1</w:t>
      </w:r>
      <w:r w:rsidR="00806F86">
        <w:t>,</w:t>
      </w:r>
      <w:r w:rsidRPr="00DF5687">
        <w:t xml:space="preserve"> N1 kategorijos automobilių sąrašas.</w:t>
      </w:r>
    </w:p>
    <w:sectPr w:rsidR="00DF5687" w:rsidRPr="00DF5687" w:rsidSect="005E4184">
      <w:headerReference w:type="default" r:id="rId8"/>
      <w:pgSz w:w="11910" w:h="16850"/>
      <w:pgMar w:top="840" w:right="420" w:bottom="993" w:left="1040" w:header="576" w:footer="0" w:gutter="0"/>
      <w:pgNumType w:start="16"/>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D5394" w14:textId="77777777" w:rsidR="00B608B8" w:rsidRPr="00433334" w:rsidRDefault="00B608B8">
      <w:r w:rsidRPr="00433334">
        <w:separator/>
      </w:r>
    </w:p>
  </w:endnote>
  <w:endnote w:type="continuationSeparator" w:id="0">
    <w:p w14:paraId="27DD0C79" w14:textId="77777777" w:rsidR="00B608B8" w:rsidRPr="00433334" w:rsidRDefault="00B608B8">
      <w:r w:rsidRPr="0043333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1143F" w14:textId="77777777" w:rsidR="00B608B8" w:rsidRPr="00433334" w:rsidRDefault="00B608B8">
      <w:r w:rsidRPr="00433334">
        <w:separator/>
      </w:r>
    </w:p>
  </w:footnote>
  <w:footnote w:type="continuationSeparator" w:id="0">
    <w:p w14:paraId="417D1CB6" w14:textId="77777777" w:rsidR="00B608B8" w:rsidRPr="00433334" w:rsidRDefault="00B608B8">
      <w:r w:rsidRPr="0043333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9162C" w14:textId="7D0C673D" w:rsidR="00647A1E" w:rsidRPr="00433334" w:rsidRDefault="008A61DF">
    <w:pPr>
      <w:pStyle w:val="Pagrindinistekstas"/>
      <w:spacing w:line="14" w:lineRule="auto"/>
      <w:ind w:left="0" w:firstLine="0"/>
      <w:rPr>
        <w:sz w:val="20"/>
      </w:rPr>
    </w:pPr>
    <w:r w:rsidRPr="001C503D">
      <w:rPr>
        <w:noProof/>
      </w:rPr>
      <mc:AlternateContent>
        <mc:Choice Requires="wps">
          <w:drawing>
            <wp:anchor distT="0" distB="0" distL="114300" distR="114300" simplePos="0" relativeHeight="251657728" behindDoc="1" locked="0" layoutInCell="1" allowOverlap="1" wp14:anchorId="3373C0F0" wp14:editId="29C4C6D3">
              <wp:simplePos x="0" y="0"/>
              <wp:positionH relativeFrom="page">
                <wp:posOffset>3949700</wp:posOffset>
              </wp:positionH>
              <wp:positionV relativeFrom="paragraph">
                <wp:posOffset>-9525</wp:posOffset>
              </wp:positionV>
              <wp:extent cx="203200" cy="194310"/>
              <wp:effectExtent l="0" t="0" r="0" b="0"/>
              <wp:wrapNone/>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94310"/>
                      </a:xfrm>
                      <a:prstGeom prst="rect">
                        <a:avLst/>
                      </a:prstGeom>
                      <a:noFill/>
                      <a:ln>
                        <a:noFill/>
                      </a:ln>
                    </wps:spPr>
                    <wps:txbx>
                      <w:txbxContent>
                        <w:p w14:paraId="73F2A61B" w14:textId="77777777" w:rsidR="00647A1E" w:rsidRPr="00433334" w:rsidRDefault="00647A1E">
                          <w:pPr>
                            <w:spacing w:before="10"/>
                            <w:ind w:left="40"/>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73C0F0" id="_x0000_t202" coordsize="21600,21600" o:spt="202" path="m,l,21600r21600,l21600,xe">
              <v:stroke joinstyle="miter"/>
              <v:path gradientshapeok="t" o:connecttype="rect"/>
            </v:shapetype>
            <v:shape id="Teksto laukas 1" o:spid="_x0000_s1026" type="#_x0000_t202" style="position:absolute;margin-left:311pt;margin-top:-.75pt;width:16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" filled="f" stroked="f">
              <v:textbox inset="0,0,0,0">
                <w:txbxContent>
                  <w:p w14:paraId="73F2A61B" w14:textId="77777777" w:rsidR="00647A1E" w:rsidRPr="00433334" w:rsidRDefault="00647A1E">
                    <w:pPr>
                      <w:spacing w:before="10"/>
                      <w:ind w:left="40"/>
                      <w:rPr>
                        <w:sz w:val="24"/>
                      </w:rPr>
                    </w:pPr>
                  </w:p>
                </w:txbxContent>
              </v:textbox>
              <w10:wrap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A24"/>
    <w:multiLevelType w:val="multilevel"/>
    <w:tmpl w:val="054C8018"/>
    <w:lvl w:ilvl="0">
      <w:start w:val="12"/>
      <w:numFmt w:val="decimal"/>
      <w:lvlText w:val="%1"/>
      <w:lvlJc w:val="left"/>
      <w:pPr>
        <w:ind w:left="378" w:hanging="507"/>
      </w:pPr>
      <w:rPr>
        <w:rFonts w:hint="default"/>
        <w:lang w:val="lt" w:eastAsia="lt" w:bidi="lt"/>
      </w:rPr>
    </w:lvl>
    <w:lvl w:ilvl="1">
      <w:start w:val="2"/>
      <w:numFmt w:val="decimal"/>
      <w:lvlText w:val="%1.%2."/>
      <w:lvlJc w:val="left"/>
      <w:pPr>
        <w:ind w:left="378" w:hanging="507"/>
      </w:pPr>
      <w:rPr>
        <w:rFonts w:ascii="Times New Roman" w:eastAsia="Times New Roman" w:hAnsi="Times New Roman" w:cs="Times New Roman" w:hint="default"/>
        <w:w w:val="100"/>
        <w:sz w:val="22"/>
        <w:szCs w:val="22"/>
        <w:lang w:val="lt" w:eastAsia="lt" w:bidi="lt"/>
      </w:rPr>
    </w:lvl>
    <w:lvl w:ilvl="2">
      <w:numFmt w:val="bullet"/>
      <w:lvlText w:val="•"/>
      <w:lvlJc w:val="left"/>
      <w:pPr>
        <w:ind w:left="2393" w:hanging="507"/>
      </w:pPr>
      <w:rPr>
        <w:rFonts w:hint="default"/>
        <w:lang w:val="lt" w:eastAsia="lt" w:bidi="lt"/>
      </w:rPr>
    </w:lvl>
    <w:lvl w:ilvl="3">
      <w:numFmt w:val="bullet"/>
      <w:lvlText w:val="•"/>
      <w:lvlJc w:val="left"/>
      <w:pPr>
        <w:ind w:left="3399" w:hanging="507"/>
      </w:pPr>
      <w:rPr>
        <w:rFonts w:hint="default"/>
        <w:lang w:val="lt" w:eastAsia="lt" w:bidi="lt"/>
      </w:rPr>
    </w:lvl>
    <w:lvl w:ilvl="4">
      <w:numFmt w:val="bullet"/>
      <w:lvlText w:val="•"/>
      <w:lvlJc w:val="left"/>
      <w:pPr>
        <w:ind w:left="4406" w:hanging="507"/>
      </w:pPr>
      <w:rPr>
        <w:rFonts w:hint="default"/>
        <w:lang w:val="lt" w:eastAsia="lt" w:bidi="lt"/>
      </w:rPr>
    </w:lvl>
    <w:lvl w:ilvl="5">
      <w:numFmt w:val="bullet"/>
      <w:lvlText w:val="•"/>
      <w:lvlJc w:val="left"/>
      <w:pPr>
        <w:ind w:left="5413" w:hanging="507"/>
      </w:pPr>
      <w:rPr>
        <w:rFonts w:hint="default"/>
        <w:lang w:val="lt" w:eastAsia="lt" w:bidi="lt"/>
      </w:rPr>
    </w:lvl>
    <w:lvl w:ilvl="6">
      <w:numFmt w:val="bullet"/>
      <w:lvlText w:val="•"/>
      <w:lvlJc w:val="left"/>
      <w:pPr>
        <w:ind w:left="6419" w:hanging="507"/>
      </w:pPr>
      <w:rPr>
        <w:rFonts w:hint="default"/>
        <w:lang w:val="lt" w:eastAsia="lt" w:bidi="lt"/>
      </w:rPr>
    </w:lvl>
    <w:lvl w:ilvl="7">
      <w:numFmt w:val="bullet"/>
      <w:lvlText w:val="•"/>
      <w:lvlJc w:val="left"/>
      <w:pPr>
        <w:ind w:left="7426" w:hanging="507"/>
      </w:pPr>
      <w:rPr>
        <w:rFonts w:hint="default"/>
        <w:lang w:val="lt" w:eastAsia="lt" w:bidi="lt"/>
      </w:rPr>
    </w:lvl>
    <w:lvl w:ilvl="8">
      <w:numFmt w:val="bullet"/>
      <w:lvlText w:val="•"/>
      <w:lvlJc w:val="left"/>
      <w:pPr>
        <w:ind w:left="8433" w:hanging="507"/>
      </w:pPr>
      <w:rPr>
        <w:rFonts w:hint="default"/>
        <w:lang w:val="lt" w:eastAsia="lt" w:bidi="lt"/>
      </w:rPr>
    </w:lvl>
  </w:abstractNum>
  <w:abstractNum w:abstractNumId="1" w15:restartNumberingAfterBreak="0">
    <w:nsid w:val="068A0068"/>
    <w:multiLevelType w:val="multilevel"/>
    <w:tmpl w:val="90E4109E"/>
    <w:lvl w:ilvl="0">
      <w:start w:val="12"/>
      <w:numFmt w:val="decimal"/>
      <w:lvlText w:val="%1"/>
      <w:lvlJc w:val="left"/>
      <w:pPr>
        <w:ind w:left="378" w:hanging="576"/>
      </w:pPr>
      <w:rPr>
        <w:rFonts w:hint="default"/>
        <w:lang w:val="lt" w:eastAsia="lt" w:bidi="lt"/>
      </w:rPr>
    </w:lvl>
    <w:lvl w:ilvl="1">
      <w:start w:val="11"/>
      <w:numFmt w:val="decimal"/>
      <w:lvlText w:val="%1.%2."/>
      <w:lvlJc w:val="left"/>
      <w:pPr>
        <w:ind w:left="378" w:hanging="576"/>
      </w:pPr>
      <w:rPr>
        <w:rFonts w:ascii="Times New Roman" w:eastAsia="Times New Roman" w:hAnsi="Times New Roman" w:cs="Times New Roman" w:hint="default"/>
        <w:w w:val="100"/>
        <w:sz w:val="22"/>
        <w:szCs w:val="22"/>
        <w:lang w:val="lt" w:eastAsia="lt" w:bidi="lt"/>
      </w:rPr>
    </w:lvl>
    <w:lvl w:ilvl="2">
      <w:numFmt w:val="bullet"/>
      <w:lvlText w:val="•"/>
      <w:lvlJc w:val="left"/>
      <w:pPr>
        <w:ind w:left="2393" w:hanging="576"/>
      </w:pPr>
      <w:rPr>
        <w:rFonts w:hint="default"/>
        <w:lang w:val="lt" w:eastAsia="lt" w:bidi="lt"/>
      </w:rPr>
    </w:lvl>
    <w:lvl w:ilvl="3">
      <w:numFmt w:val="bullet"/>
      <w:lvlText w:val="•"/>
      <w:lvlJc w:val="left"/>
      <w:pPr>
        <w:ind w:left="3399" w:hanging="576"/>
      </w:pPr>
      <w:rPr>
        <w:rFonts w:hint="default"/>
        <w:lang w:val="lt" w:eastAsia="lt" w:bidi="lt"/>
      </w:rPr>
    </w:lvl>
    <w:lvl w:ilvl="4">
      <w:numFmt w:val="bullet"/>
      <w:lvlText w:val="•"/>
      <w:lvlJc w:val="left"/>
      <w:pPr>
        <w:ind w:left="4406" w:hanging="576"/>
      </w:pPr>
      <w:rPr>
        <w:rFonts w:hint="default"/>
        <w:lang w:val="lt" w:eastAsia="lt" w:bidi="lt"/>
      </w:rPr>
    </w:lvl>
    <w:lvl w:ilvl="5">
      <w:numFmt w:val="bullet"/>
      <w:lvlText w:val="•"/>
      <w:lvlJc w:val="left"/>
      <w:pPr>
        <w:ind w:left="5413" w:hanging="576"/>
      </w:pPr>
      <w:rPr>
        <w:rFonts w:hint="default"/>
        <w:lang w:val="lt" w:eastAsia="lt" w:bidi="lt"/>
      </w:rPr>
    </w:lvl>
    <w:lvl w:ilvl="6">
      <w:numFmt w:val="bullet"/>
      <w:lvlText w:val="•"/>
      <w:lvlJc w:val="left"/>
      <w:pPr>
        <w:ind w:left="6419" w:hanging="576"/>
      </w:pPr>
      <w:rPr>
        <w:rFonts w:hint="default"/>
        <w:lang w:val="lt" w:eastAsia="lt" w:bidi="lt"/>
      </w:rPr>
    </w:lvl>
    <w:lvl w:ilvl="7">
      <w:numFmt w:val="bullet"/>
      <w:lvlText w:val="•"/>
      <w:lvlJc w:val="left"/>
      <w:pPr>
        <w:ind w:left="7426" w:hanging="576"/>
      </w:pPr>
      <w:rPr>
        <w:rFonts w:hint="default"/>
        <w:lang w:val="lt" w:eastAsia="lt" w:bidi="lt"/>
      </w:rPr>
    </w:lvl>
    <w:lvl w:ilvl="8">
      <w:numFmt w:val="bullet"/>
      <w:lvlText w:val="•"/>
      <w:lvlJc w:val="left"/>
      <w:pPr>
        <w:ind w:left="8433" w:hanging="576"/>
      </w:pPr>
      <w:rPr>
        <w:rFonts w:hint="default"/>
        <w:lang w:val="lt" w:eastAsia="lt" w:bidi="lt"/>
      </w:rPr>
    </w:lvl>
  </w:abstractNum>
  <w:abstractNum w:abstractNumId="2" w15:restartNumberingAfterBreak="0">
    <w:nsid w:val="09372876"/>
    <w:multiLevelType w:val="hybridMultilevel"/>
    <w:tmpl w:val="84EE4236"/>
    <w:lvl w:ilvl="0" w:tplc="02361B88">
      <w:start w:val="3"/>
      <w:numFmt w:val="bullet"/>
      <w:lvlText w:val="-"/>
      <w:lvlJc w:val="left"/>
      <w:pPr>
        <w:ind w:left="740" w:hanging="360"/>
      </w:pPr>
      <w:rPr>
        <w:rFonts w:ascii="Times New Roman" w:eastAsia="Calibri" w:hAnsi="Times New Roman" w:cs="Times New Roman" w:hint="default"/>
      </w:rPr>
    </w:lvl>
    <w:lvl w:ilvl="1" w:tplc="04270003">
      <w:start w:val="1"/>
      <w:numFmt w:val="bullet"/>
      <w:lvlText w:val="o"/>
      <w:lvlJc w:val="left"/>
      <w:pPr>
        <w:ind w:left="1460" w:hanging="360"/>
      </w:pPr>
      <w:rPr>
        <w:rFonts w:ascii="Courier New" w:hAnsi="Courier New" w:cs="Courier New" w:hint="default"/>
      </w:rPr>
    </w:lvl>
    <w:lvl w:ilvl="2" w:tplc="04270005" w:tentative="1">
      <w:start w:val="1"/>
      <w:numFmt w:val="bullet"/>
      <w:lvlText w:val=""/>
      <w:lvlJc w:val="left"/>
      <w:pPr>
        <w:ind w:left="2180" w:hanging="360"/>
      </w:pPr>
      <w:rPr>
        <w:rFonts w:ascii="Wingdings" w:hAnsi="Wingdings" w:hint="default"/>
      </w:rPr>
    </w:lvl>
    <w:lvl w:ilvl="3" w:tplc="04270001" w:tentative="1">
      <w:start w:val="1"/>
      <w:numFmt w:val="bullet"/>
      <w:lvlText w:val=""/>
      <w:lvlJc w:val="left"/>
      <w:pPr>
        <w:ind w:left="2900" w:hanging="360"/>
      </w:pPr>
      <w:rPr>
        <w:rFonts w:ascii="Symbol" w:hAnsi="Symbol" w:hint="default"/>
      </w:rPr>
    </w:lvl>
    <w:lvl w:ilvl="4" w:tplc="04270003" w:tentative="1">
      <w:start w:val="1"/>
      <w:numFmt w:val="bullet"/>
      <w:lvlText w:val="o"/>
      <w:lvlJc w:val="left"/>
      <w:pPr>
        <w:ind w:left="3620" w:hanging="360"/>
      </w:pPr>
      <w:rPr>
        <w:rFonts w:ascii="Courier New" w:hAnsi="Courier New" w:cs="Courier New" w:hint="default"/>
      </w:rPr>
    </w:lvl>
    <w:lvl w:ilvl="5" w:tplc="04270005" w:tentative="1">
      <w:start w:val="1"/>
      <w:numFmt w:val="bullet"/>
      <w:lvlText w:val=""/>
      <w:lvlJc w:val="left"/>
      <w:pPr>
        <w:ind w:left="4340" w:hanging="360"/>
      </w:pPr>
      <w:rPr>
        <w:rFonts w:ascii="Wingdings" w:hAnsi="Wingdings" w:hint="default"/>
      </w:rPr>
    </w:lvl>
    <w:lvl w:ilvl="6" w:tplc="04270001" w:tentative="1">
      <w:start w:val="1"/>
      <w:numFmt w:val="bullet"/>
      <w:lvlText w:val=""/>
      <w:lvlJc w:val="left"/>
      <w:pPr>
        <w:ind w:left="5060" w:hanging="360"/>
      </w:pPr>
      <w:rPr>
        <w:rFonts w:ascii="Symbol" w:hAnsi="Symbol" w:hint="default"/>
      </w:rPr>
    </w:lvl>
    <w:lvl w:ilvl="7" w:tplc="04270003" w:tentative="1">
      <w:start w:val="1"/>
      <w:numFmt w:val="bullet"/>
      <w:lvlText w:val="o"/>
      <w:lvlJc w:val="left"/>
      <w:pPr>
        <w:ind w:left="5780" w:hanging="360"/>
      </w:pPr>
      <w:rPr>
        <w:rFonts w:ascii="Courier New" w:hAnsi="Courier New" w:cs="Courier New" w:hint="default"/>
      </w:rPr>
    </w:lvl>
    <w:lvl w:ilvl="8" w:tplc="04270005" w:tentative="1">
      <w:start w:val="1"/>
      <w:numFmt w:val="bullet"/>
      <w:lvlText w:val=""/>
      <w:lvlJc w:val="left"/>
      <w:pPr>
        <w:ind w:left="6500" w:hanging="360"/>
      </w:pPr>
      <w:rPr>
        <w:rFonts w:ascii="Wingdings" w:hAnsi="Wingdings" w:hint="default"/>
      </w:rPr>
    </w:lvl>
  </w:abstractNum>
  <w:abstractNum w:abstractNumId="3" w15:restartNumberingAfterBreak="0">
    <w:nsid w:val="0D936931"/>
    <w:multiLevelType w:val="multilevel"/>
    <w:tmpl w:val="C220CBC0"/>
    <w:lvl w:ilvl="0">
      <w:start w:val="11"/>
      <w:numFmt w:val="decimal"/>
      <w:lvlText w:val="%1"/>
      <w:lvlJc w:val="left"/>
      <w:pPr>
        <w:ind w:left="378" w:hanging="452"/>
      </w:pPr>
      <w:rPr>
        <w:rFonts w:hint="default"/>
        <w:lang w:val="lt" w:eastAsia="lt" w:bidi="lt"/>
      </w:rPr>
    </w:lvl>
    <w:lvl w:ilvl="1">
      <w:start w:val="8"/>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numFmt w:val="bullet"/>
      <w:lvlText w:val="•"/>
      <w:lvlJc w:val="left"/>
      <w:pPr>
        <w:ind w:left="2393" w:hanging="452"/>
      </w:pPr>
      <w:rPr>
        <w:rFonts w:hint="default"/>
        <w:lang w:val="lt" w:eastAsia="lt" w:bidi="lt"/>
      </w:rPr>
    </w:lvl>
    <w:lvl w:ilvl="3">
      <w:numFmt w:val="bullet"/>
      <w:lvlText w:val="•"/>
      <w:lvlJc w:val="left"/>
      <w:pPr>
        <w:ind w:left="3399" w:hanging="452"/>
      </w:pPr>
      <w:rPr>
        <w:rFonts w:hint="default"/>
        <w:lang w:val="lt" w:eastAsia="lt" w:bidi="lt"/>
      </w:rPr>
    </w:lvl>
    <w:lvl w:ilvl="4">
      <w:numFmt w:val="bullet"/>
      <w:lvlText w:val="•"/>
      <w:lvlJc w:val="left"/>
      <w:pPr>
        <w:ind w:left="4406" w:hanging="452"/>
      </w:pPr>
      <w:rPr>
        <w:rFonts w:hint="default"/>
        <w:lang w:val="lt" w:eastAsia="lt" w:bidi="lt"/>
      </w:rPr>
    </w:lvl>
    <w:lvl w:ilvl="5">
      <w:numFmt w:val="bullet"/>
      <w:lvlText w:val="•"/>
      <w:lvlJc w:val="left"/>
      <w:pPr>
        <w:ind w:left="5413" w:hanging="452"/>
      </w:pPr>
      <w:rPr>
        <w:rFonts w:hint="default"/>
        <w:lang w:val="lt" w:eastAsia="lt" w:bidi="lt"/>
      </w:rPr>
    </w:lvl>
    <w:lvl w:ilvl="6">
      <w:numFmt w:val="bullet"/>
      <w:lvlText w:val="•"/>
      <w:lvlJc w:val="left"/>
      <w:pPr>
        <w:ind w:left="6419" w:hanging="452"/>
      </w:pPr>
      <w:rPr>
        <w:rFonts w:hint="default"/>
        <w:lang w:val="lt" w:eastAsia="lt" w:bidi="lt"/>
      </w:rPr>
    </w:lvl>
    <w:lvl w:ilvl="7">
      <w:numFmt w:val="bullet"/>
      <w:lvlText w:val="•"/>
      <w:lvlJc w:val="left"/>
      <w:pPr>
        <w:ind w:left="7426" w:hanging="452"/>
      </w:pPr>
      <w:rPr>
        <w:rFonts w:hint="default"/>
        <w:lang w:val="lt" w:eastAsia="lt" w:bidi="lt"/>
      </w:rPr>
    </w:lvl>
    <w:lvl w:ilvl="8">
      <w:numFmt w:val="bullet"/>
      <w:lvlText w:val="•"/>
      <w:lvlJc w:val="left"/>
      <w:pPr>
        <w:ind w:left="8433" w:hanging="452"/>
      </w:pPr>
      <w:rPr>
        <w:rFonts w:hint="default"/>
        <w:lang w:val="lt" w:eastAsia="lt" w:bidi="lt"/>
      </w:rPr>
    </w:lvl>
  </w:abstractNum>
  <w:abstractNum w:abstractNumId="4" w15:restartNumberingAfterBreak="0">
    <w:nsid w:val="10401EC5"/>
    <w:multiLevelType w:val="multilevel"/>
    <w:tmpl w:val="111CD2D2"/>
    <w:lvl w:ilvl="0">
      <w:start w:val="18"/>
      <w:numFmt w:val="decimal"/>
      <w:lvlText w:val="%1"/>
      <w:lvlJc w:val="left"/>
      <w:pPr>
        <w:ind w:left="378" w:hanging="452"/>
      </w:pPr>
      <w:rPr>
        <w:rFonts w:hint="default"/>
        <w:lang w:val="lt" w:eastAsia="lt" w:bidi="lt"/>
      </w:rPr>
    </w:lvl>
    <w:lvl w:ilvl="1">
      <w:start w:val="4"/>
      <w:numFmt w:val="decimal"/>
      <w:lvlText w:val="%1.%2."/>
      <w:lvlJc w:val="left"/>
      <w:pPr>
        <w:ind w:left="378" w:hanging="452"/>
        <w:jc w:val="right"/>
      </w:pPr>
      <w:rPr>
        <w:rFonts w:ascii="Times New Roman" w:eastAsia="Times New Roman" w:hAnsi="Times New Roman" w:cs="Times New Roman" w:hint="default"/>
        <w:w w:val="100"/>
        <w:sz w:val="20"/>
        <w:szCs w:val="20"/>
        <w:lang w:val="lt" w:eastAsia="lt" w:bidi="lt"/>
      </w:rPr>
    </w:lvl>
    <w:lvl w:ilvl="2">
      <w:numFmt w:val="bullet"/>
      <w:lvlText w:val="•"/>
      <w:lvlJc w:val="left"/>
      <w:pPr>
        <w:ind w:left="2393" w:hanging="452"/>
      </w:pPr>
      <w:rPr>
        <w:rFonts w:hint="default"/>
        <w:lang w:val="lt" w:eastAsia="lt" w:bidi="lt"/>
      </w:rPr>
    </w:lvl>
    <w:lvl w:ilvl="3">
      <w:numFmt w:val="bullet"/>
      <w:lvlText w:val="•"/>
      <w:lvlJc w:val="left"/>
      <w:pPr>
        <w:ind w:left="3399" w:hanging="452"/>
      </w:pPr>
      <w:rPr>
        <w:rFonts w:hint="default"/>
        <w:lang w:val="lt" w:eastAsia="lt" w:bidi="lt"/>
      </w:rPr>
    </w:lvl>
    <w:lvl w:ilvl="4">
      <w:numFmt w:val="bullet"/>
      <w:lvlText w:val="•"/>
      <w:lvlJc w:val="left"/>
      <w:pPr>
        <w:ind w:left="4406" w:hanging="452"/>
      </w:pPr>
      <w:rPr>
        <w:rFonts w:hint="default"/>
        <w:lang w:val="lt" w:eastAsia="lt" w:bidi="lt"/>
      </w:rPr>
    </w:lvl>
    <w:lvl w:ilvl="5">
      <w:numFmt w:val="bullet"/>
      <w:lvlText w:val="•"/>
      <w:lvlJc w:val="left"/>
      <w:pPr>
        <w:ind w:left="5413" w:hanging="452"/>
      </w:pPr>
      <w:rPr>
        <w:rFonts w:hint="default"/>
        <w:lang w:val="lt" w:eastAsia="lt" w:bidi="lt"/>
      </w:rPr>
    </w:lvl>
    <w:lvl w:ilvl="6">
      <w:numFmt w:val="bullet"/>
      <w:lvlText w:val="•"/>
      <w:lvlJc w:val="left"/>
      <w:pPr>
        <w:ind w:left="6419" w:hanging="452"/>
      </w:pPr>
      <w:rPr>
        <w:rFonts w:hint="default"/>
        <w:lang w:val="lt" w:eastAsia="lt" w:bidi="lt"/>
      </w:rPr>
    </w:lvl>
    <w:lvl w:ilvl="7">
      <w:numFmt w:val="bullet"/>
      <w:lvlText w:val="•"/>
      <w:lvlJc w:val="left"/>
      <w:pPr>
        <w:ind w:left="7426" w:hanging="452"/>
      </w:pPr>
      <w:rPr>
        <w:rFonts w:hint="default"/>
        <w:lang w:val="lt" w:eastAsia="lt" w:bidi="lt"/>
      </w:rPr>
    </w:lvl>
    <w:lvl w:ilvl="8">
      <w:numFmt w:val="bullet"/>
      <w:lvlText w:val="•"/>
      <w:lvlJc w:val="left"/>
      <w:pPr>
        <w:ind w:left="8433" w:hanging="452"/>
      </w:pPr>
      <w:rPr>
        <w:rFonts w:hint="default"/>
        <w:lang w:val="lt" w:eastAsia="lt" w:bidi="lt"/>
      </w:rPr>
    </w:lvl>
  </w:abstractNum>
  <w:abstractNum w:abstractNumId="5" w15:restartNumberingAfterBreak="0">
    <w:nsid w:val="107169B8"/>
    <w:multiLevelType w:val="multilevel"/>
    <w:tmpl w:val="76201114"/>
    <w:lvl w:ilvl="0">
      <w:start w:val="1"/>
      <w:numFmt w:val="decimal"/>
      <w:lvlText w:val="%1"/>
      <w:lvlJc w:val="left"/>
      <w:pPr>
        <w:ind w:left="378" w:hanging="708"/>
      </w:pPr>
      <w:rPr>
        <w:rFonts w:hint="default"/>
        <w:lang w:val="lt" w:eastAsia="lt" w:bidi="lt"/>
      </w:rPr>
    </w:lvl>
    <w:lvl w:ilvl="1">
      <w:start w:val="1"/>
      <w:numFmt w:val="decimal"/>
      <w:lvlText w:val="%1.%2."/>
      <w:lvlJc w:val="left"/>
      <w:pPr>
        <w:ind w:left="378" w:hanging="708"/>
      </w:pPr>
      <w:rPr>
        <w:rFonts w:ascii="Times New Roman" w:eastAsia="Times New Roman" w:hAnsi="Times New Roman" w:cs="Times New Roman" w:hint="default"/>
        <w:w w:val="100"/>
        <w:sz w:val="22"/>
        <w:szCs w:val="22"/>
        <w:lang w:val="lt" w:eastAsia="lt" w:bidi="lt"/>
      </w:rPr>
    </w:lvl>
    <w:lvl w:ilvl="2">
      <w:numFmt w:val="bullet"/>
      <w:lvlText w:val="•"/>
      <w:lvlJc w:val="left"/>
      <w:pPr>
        <w:ind w:left="2393" w:hanging="708"/>
      </w:pPr>
      <w:rPr>
        <w:rFonts w:hint="default"/>
        <w:lang w:val="lt" w:eastAsia="lt" w:bidi="lt"/>
      </w:rPr>
    </w:lvl>
    <w:lvl w:ilvl="3">
      <w:numFmt w:val="bullet"/>
      <w:lvlText w:val="•"/>
      <w:lvlJc w:val="left"/>
      <w:pPr>
        <w:ind w:left="3399" w:hanging="708"/>
      </w:pPr>
      <w:rPr>
        <w:rFonts w:hint="default"/>
        <w:lang w:val="lt" w:eastAsia="lt" w:bidi="lt"/>
      </w:rPr>
    </w:lvl>
    <w:lvl w:ilvl="4">
      <w:numFmt w:val="bullet"/>
      <w:lvlText w:val="•"/>
      <w:lvlJc w:val="left"/>
      <w:pPr>
        <w:ind w:left="4406" w:hanging="708"/>
      </w:pPr>
      <w:rPr>
        <w:rFonts w:hint="default"/>
        <w:lang w:val="lt" w:eastAsia="lt" w:bidi="lt"/>
      </w:rPr>
    </w:lvl>
    <w:lvl w:ilvl="5">
      <w:numFmt w:val="bullet"/>
      <w:lvlText w:val="•"/>
      <w:lvlJc w:val="left"/>
      <w:pPr>
        <w:ind w:left="5413" w:hanging="708"/>
      </w:pPr>
      <w:rPr>
        <w:rFonts w:hint="default"/>
        <w:lang w:val="lt" w:eastAsia="lt" w:bidi="lt"/>
      </w:rPr>
    </w:lvl>
    <w:lvl w:ilvl="6">
      <w:numFmt w:val="bullet"/>
      <w:lvlText w:val="•"/>
      <w:lvlJc w:val="left"/>
      <w:pPr>
        <w:ind w:left="6419" w:hanging="708"/>
      </w:pPr>
      <w:rPr>
        <w:rFonts w:hint="default"/>
        <w:lang w:val="lt" w:eastAsia="lt" w:bidi="lt"/>
      </w:rPr>
    </w:lvl>
    <w:lvl w:ilvl="7">
      <w:numFmt w:val="bullet"/>
      <w:lvlText w:val="•"/>
      <w:lvlJc w:val="left"/>
      <w:pPr>
        <w:ind w:left="7426" w:hanging="708"/>
      </w:pPr>
      <w:rPr>
        <w:rFonts w:hint="default"/>
        <w:lang w:val="lt" w:eastAsia="lt" w:bidi="lt"/>
      </w:rPr>
    </w:lvl>
    <w:lvl w:ilvl="8">
      <w:numFmt w:val="bullet"/>
      <w:lvlText w:val="•"/>
      <w:lvlJc w:val="left"/>
      <w:pPr>
        <w:ind w:left="8433" w:hanging="708"/>
      </w:pPr>
      <w:rPr>
        <w:rFonts w:hint="default"/>
        <w:lang w:val="lt" w:eastAsia="lt" w:bidi="lt"/>
      </w:rPr>
    </w:lvl>
  </w:abstractNum>
  <w:abstractNum w:abstractNumId="6" w15:restartNumberingAfterBreak="0">
    <w:nsid w:val="18540AE7"/>
    <w:multiLevelType w:val="multilevel"/>
    <w:tmpl w:val="72664098"/>
    <w:lvl w:ilvl="0">
      <w:start w:val="9"/>
      <w:numFmt w:val="decimal"/>
      <w:lvlText w:val="%1"/>
      <w:lvlJc w:val="left"/>
      <w:pPr>
        <w:ind w:left="1550" w:hanging="452"/>
      </w:pPr>
      <w:rPr>
        <w:rFonts w:hint="default"/>
        <w:lang w:val="lt" w:eastAsia="lt" w:bidi="lt"/>
      </w:rPr>
    </w:lvl>
    <w:lvl w:ilvl="1">
      <w:start w:val="2"/>
      <w:numFmt w:val="decimal"/>
      <w:lvlText w:val="%1.%2."/>
      <w:lvlJc w:val="left"/>
      <w:pPr>
        <w:ind w:left="1550" w:hanging="452"/>
      </w:pPr>
      <w:rPr>
        <w:rFonts w:ascii="Times New Roman" w:eastAsia="Times New Roman" w:hAnsi="Times New Roman" w:cs="Times New Roman" w:hint="default"/>
        <w:w w:val="100"/>
        <w:sz w:val="22"/>
        <w:szCs w:val="22"/>
        <w:lang w:val="lt" w:eastAsia="lt" w:bidi="lt"/>
      </w:rPr>
    </w:lvl>
    <w:lvl w:ilvl="2">
      <w:start w:val="1"/>
      <w:numFmt w:val="decimal"/>
      <w:lvlText w:val="%1.%2.%3."/>
      <w:lvlJc w:val="left"/>
      <w:pPr>
        <w:ind w:left="378" w:hanging="540"/>
      </w:pPr>
      <w:rPr>
        <w:rFonts w:ascii="Times New Roman" w:eastAsia="Times New Roman" w:hAnsi="Times New Roman" w:cs="Times New Roman" w:hint="default"/>
        <w:w w:val="100"/>
        <w:sz w:val="22"/>
        <w:szCs w:val="22"/>
        <w:lang w:val="lt" w:eastAsia="lt" w:bidi="lt"/>
      </w:rPr>
    </w:lvl>
    <w:lvl w:ilvl="3">
      <w:numFmt w:val="bullet"/>
      <w:lvlText w:val="•"/>
      <w:lvlJc w:val="left"/>
      <w:pPr>
        <w:ind w:left="3534" w:hanging="540"/>
      </w:pPr>
      <w:rPr>
        <w:rFonts w:hint="default"/>
        <w:lang w:val="lt" w:eastAsia="lt" w:bidi="lt"/>
      </w:rPr>
    </w:lvl>
    <w:lvl w:ilvl="4">
      <w:numFmt w:val="bullet"/>
      <w:lvlText w:val="•"/>
      <w:lvlJc w:val="left"/>
      <w:pPr>
        <w:ind w:left="4522" w:hanging="540"/>
      </w:pPr>
      <w:rPr>
        <w:rFonts w:hint="default"/>
        <w:lang w:val="lt" w:eastAsia="lt" w:bidi="lt"/>
      </w:rPr>
    </w:lvl>
    <w:lvl w:ilvl="5">
      <w:numFmt w:val="bullet"/>
      <w:lvlText w:val="•"/>
      <w:lvlJc w:val="left"/>
      <w:pPr>
        <w:ind w:left="5509" w:hanging="540"/>
      </w:pPr>
      <w:rPr>
        <w:rFonts w:hint="default"/>
        <w:lang w:val="lt" w:eastAsia="lt" w:bidi="lt"/>
      </w:rPr>
    </w:lvl>
    <w:lvl w:ilvl="6">
      <w:numFmt w:val="bullet"/>
      <w:lvlText w:val="•"/>
      <w:lvlJc w:val="left"/>
      <w:pPr>
        <w:ind w:left="6496" w:hanging="540"/>
      </w:pPr>
      <w:rPr>
        <w:rFonts w:hint="default"/>
        <w:lang w:val="lt" w:eastAsia="lt" w:bidi="lt"/>
      </w:rPr>
    </w:lvl>
    <w:lvl w:ilvl="7">
      <w:numFmt w:val="bullet"/>
      <w:lvlText w:val="•"/>
      <w:lvlJc w:val="left"/>
      <w:pPr>
        <w:ind w:left="7484" w:hanging="540"/>
      </w:pPr>
      <w:rPr>
        <w:rFonts w:hint="default"/>
        <w:lang w:val="lt" w:eastAsia="lt" w:bidi="lt"/>
      </w:rPr>
    </w:lvl>
    <w:lvl w:ilvl="8">
      <w:numFmt w:val="bullet"/>
      <w:lvlText w:val="•"/>
      <w:lvlJc w:val="left"/>
      <w:pPr>
        <w:ind w:left="8471" w:hanging="540"/>
      </w:pPr>
      <w:rPr>
        <w:rFonts w:hint="default"/>
        <w:lang w:val="lt" w:eastAsia="lt" w:bidi="lt"/>
      </w:rPr>
    </w:lvl>
  </w:abstractNum>
  <w:abstractNum w:abstractNumId="7" w15:restartNumberingAfterBreak="0">
    <w:nsid w:val="1A69587A"/>
    <w:multiLevelType w:val="multilevel"/>
    <w:tmpl w:val="65DC3446"/>
    <w:lvl w:ilvl="0">
      <w:start w:val="7"/>
      <w:numFmt w:val="decimal"/>
      <w:lvlText w:val="%1"/>
      <w:lvlJc w:val="left"/>
      <w:pPr>
        <w:ind w:left="378" w:hanging="452"/>
      </w:pPr>
      <w:rPr>
        <w:rFonts w:hint="default"/>
        <w:lang w:val="lt" w:eastAsia="lt" w:bidi="lt"/>
      </w:rPr>
    </w:lvl>
    <w:lvl w:ilvl="1">
      <w:start w:val="5"/>
      <w:numFmt w:val="decimal"/>
      <w:lvlText w:val="%1.%2."/>
      <w:lvlJc w:val="left"/>
      <w:pPr>
        <w:ind w:left="378" w:hanging="452"/>
      </w:pPr>
      <w:rPr>
        <w:rFonts w:ascii="Times New Roman" w:eastAsia="Times New Roman" w:hAnsi="Times New Roman" w:cs="Times New Roman" w:hint="default"/>
        <w:w w:val="100"/>
        <w:sz w:val="22"/>
        <w:szCs w:val="22"/>
        <w:lang w:val="lt" w:eastAsia="lt" w:bidi="lt"/>
      </w:rPr>
    </w:lvl>
    <w:lvl w:ilvl="2">
      <w:numFmt w:val="bullet"/>
      <w:lvlText w:val="•"/>
      <w:lvlJc w:val="left"/>
      <w:pPr>
        <w:ind w:left="2393" w:hanging="452"/>
      </w:pPr>
      <w:rPr>
        <w:rFonts w:hint="default"/>
        <w:lang w:val="lt" w:eastAsia="lt" w:bidi="lt"/>
      </w:rPr>
    </w:lvl>
    <w:lvl w:ilvl="3">
      <w:numFmt w:val="bullet"/>
      <w:lvlText w:val="•"/>
      <w:lvlJc w:val="left"/>
      <w:pPr>
        <w:ind w:left="3399" w:hanging="452"/>
      </w:pPr>
      <w:rPr>
        <w:rFonts w:hint="default"/>
        <w:lang w:val="lt" w:eastAsia="lt" w:bidi="lt"/>
      </w:rPr>
    </w:lvl>
    <w:lvl w:ilvl="4">
      <w:numFmt w:val="bullet"/>
      <w:lvlText w:val="•"/>
      <w:lvlJc w:val="left"/>
      <w:pPr>
        <w:ind w:left="4406" w:hanging="452"/>
      </w:pPr>
      <w:rPr>
        <w:rFonts w:hint="default"/>
        <w:lang w:val="lt" w:eastAsia="lt" w:bidi="lt"/>
      </w:rPr>
    </w:lvl>
    <w:lvl w:ilvl="5">
      <w:numFmt w:val="bullet"/>
      <w:lvlText w:val="•"/>
      <w:lvlJc w:val="left"/>
      <w:pPr>
        <w:ind w:left="5413" w:hanging="452"/>
      </w:pPr>
      <w:rPr>
        <w:rFonts w:hint="default"/>
        <w:lang w:val="lt" w:eastAsia="lt" w:bidi="lt"/>
      </w:rPr>
    </w:lvl>
    <w:lvl w:ilvl="6">
      <w:numFmt w:val="bullet"/>
      <w:lvlText w:val="•"/>
      <w:lvlJc w:val="left"/>
      <w:pPr>
        <w:ind w:left="6419" w:hanging="452"/>
      </w:pPr>
      <w:rPr>
        <w:rFonts w:hint="default"/>
        <w:lang w:val="lt" w:eastAsia="lt" w:bidi="lt"/>
      </w:rPr>
    </w:lvl>
    <w:lvl w:ilvl="7">
      <w:numFmt w:val="bullet"/>
      <w:lvlText w:val="•"/>
      <w:lvlJc w:val="left"/>
      <w:pPr>
        <w:ind w:left="7426" w:hanging="452"/>
      </w:pPr>
      <w:rPr>
        <w:rFonts w:hint="default"/>
        <w:lang w:val="lt" w:eastAsia="lt" w:bidi="lt"/>
      </w:rPr>
    </w:lvl>
    <w:lvl w:ilvl="8">
      <w:numFmt w:val="bullet"/>
      <w:lvlText w:val="•"/>
      <w:lvlJc w:val="left"/>
      <w:pPr>
        <w:ind w:left="8433" w:hanging="452"/>
      </w:pPr>
      <w:rPr>
        <w:rFonts w:hint="default"/>
        <w:lang w:val="lt" w:eastAsia="lt" w:bidi="lt"/>
      </w:rPr>
    </w:lvl>
  </w:abstractNum>
  <w:abstractNum w:abstractNumId="8" w15:restartNumberingAfterBreak="0">
    <w:nsid w:val="1BBF23DC"/>
    <w:multiLevelType w:val="hybridMultilevel"/>
    <w:tmpl w:val="ACD05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5C2D"/>
    <w:multiLevelType w:val="multilevel"/>
    <w:tmpl w:val="DB10A07E"/>
    <w:lvl w:ilvl="0">
      <w:start w:val="1"/>
      <w:numFmt w:val="decimal"/>
      <w:lvlText w:val="%1"/>
      <w:lvlJc w:val="left"/>
      <w:pPr>
        <w:ind w:left="378" w:hanging="452"/>
      </w:pPr>
      <w:rPr>
        <w:rFonts w:hint="default"/>
        <w:lang w:val="lt" w:eastAsia="lt" w:bidi="lt"/>
      </w:rPr>
    </w:lvl>
    <w:lvl w:ilvl="1">
      <w:start w:val="21"/>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numFmt w:val="bullet"/>
      <w:lvlText w:val="•"/>
      <w:lvlJc w:val="left"/>
      <w:pPr>
        <w:ind w:left="2393" w:hanging="452"/>
      </w:pPr>
      <w:rPr>
        <w:rFonts w:hint="default"/>
        <w:lang w:val="lt" w:eastAsia="lt" w:bidi="lt"/>
      </w:rPr>
    </w:lvl>
    <w:lvl w:ilvl="3">
      <w:numFmt w:val="bullet"/>
      <w:lvlText w:val="•"/>
      <w:lvlJc w:val="left"/>
      <w:pPr>
        <w:ind w:left="3399" w:hanging="452"/>
      </w:pPr>
      <w:rPr>
        <w:rFonts w:hint="default"/>
        <w:lang w:val="lt" w:eastAsia="lt" w:bidi="lt"/>
      </w:rPr>
    </w:lvl>
    <w:lvl w:ilvl="4">
      <w:numFmt w:val="bullet"/>
      <w:lvlText w:val="•"/>
      <w:lvlJc w:val="left"/>
      <w:pPr>
        <w:ind w:left="4406" w:hanging="452"/>
      </w:pPr>
      <w:rPr>
        <w:rFonts w:hint="default"/>
        <w:lang w:val="lt" w:eastAsia="lt" w:bidi="lt"/>
      </w:rPr>
    </w:lvl>
    <w:lvl w:ilvl="5">
      <w:numFmt w:val="bullet"/>
      <w:lvlText w:val="•"/>
      <w:lvlJc w:val="left"/>
      <w:pPr>
        <w:ind w:left="5413" w:hanging="452"/>
      </w:pPr>
      <w:rPr>
        <w:rFonts w:hint="default"/>
        <w:lang w:val="lt" w:eastAsia="lt" w:bidi="lt"/>
      </w:rPr>
    </w:lvl>
    <w:lvl w:ilvl="6">
      <w:numFmt w:val="bullet"/>
      <w:lvlText w:val="•"/>
      <w:lvlJc w:val="left"/>
      <w:pPr>
        <w:ind w:left="6419" w:hanging="452"/>
      </w:pPr>
      <w:rPr>
        <w:rFonts w:hint="default"/>
        <w:lang w:val="lt" w:eastAsia="lt" w:bidi="lt"/>
      </w:rPr>
    </w:lvl>
    <w:lvl w:ilvl="7">
      <w:numFmt w:val="bullet"/>
      <w:lvlText w:val="•"/>
      <w:lvlJc w:val="left"/>
      <w:pPr>
        <w:ind w:left="7426" w:hanging="452"/>
      </w:pPr>
      <w:rPr>
        <w:rFonts w:hint="default"/>
        <w:lang w:val="lt" w:eastAsia="lt" w:bidi="lt"/>
      </w:rPr>
    </w:lvl>
    <w:lvl w:ilvl="8">
      <w:numFmt w:val="bullet"/>
      <w:lvlText w:val="•"/>
      <w:lvlJc w:val="left"/>
      <w:pPr>
        <w:ind w:left="8433" w:hanging="452"/>
      </w:pPr>
      <w:rPr>
        <w:rFonts w:hint="default"/>
        <w:lang w:val="lt" w:eastAsia="lt" w:bidi="lt"/>
      </w:rPr>
    </w:lvl>
  </w:abstractNum>
  <w:abstractNum w:abstractNumId="10" w15:restartNumberingAfterBreak="0">
    <w:nsid w:val="1F967EF3"/>
    <w:multiLevelType w:val="multilevel"/>
    <w:tmpl w:val="B1CC598E"/>
    <w:lvl w:ilvl="0">
      <w:start w:val="16"/>
      <w:numFmt w:val="decimal"/>
      <w:lvlText w:val="%1"/>
      <w:lvlJc w:val="left"/>
      <w:pPr>
        <w:ind w:left="378" w:hanging="452"/>
      </w:pPr>
      <w:rPr>
        <w:rFonts w:hint="default"/>
        <w:lang w:val="lt" w:eastAsia="lt" w:bidi="lt"/>
      </w:rPr>
    </w:lvl>
    <w:lvl w:ilvl="1">
      <w:start w:val="3"/>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numFmt w:val="bullet"/>
      <w:lvlText w:val="•"/>
      <w:lvlJc w:val="left"/>
      <w:pPr>
        <w:ind w:left="2393" w:hanging="452"/>
      </w:pPr>
      <w:rPr>
        <w:rFonts w:hint="default"/>
        <w:lang w:val="lt" w:eastAsia="lt" w:bidi="lt"/>
      </w:rPr>
    </w:lvl>
    <w:lvl w:ilvl="3">
      <w:numFmt w:val="bullet"/>
      <w:lvlText w:val="•"/>
      <w:lvlJc w:val="left"/>
      <w:pPr>
        <w:ind w:left="3399" w:hanging="452"/>
      </w:pPr>
      <w:rPr>
        <w:rFonts w:hint="default"/>
        <w:lang w:val="lt" w:eastAsia="lt" w:bidi="lt"/>
      </w:rPr>
    </w:lvl>
    <w:lvl w:ilvl="4">
      <w:numFmt w:val="bullet"/>
      <w:lvlText w:val="•"/>
      <w:lvlJc w:val="left"/>
      <w:pPr>
        <w:ind w:left="4406" w:hanging="452"/>
      </w:pPr>
      <w:rPr>
        <w:rFonts w:hint="default"/>
        <w:lang w:val="lt" w:eastAsia="lt" w:bidi="lt"/>
      </w:rPr>
    </w:lvl>
    <w:lvl w:ilvl="5">
      <w:numFmt w:val="bullet"/>
      <w:lvlText w:val="•"/>
      <w:lvlJc w:val="left"/>
      <w:pPr>
        <w:ind w:left="5413" w:hanging="452"/>
      </w:pPr>
      <w:rPr>
        <w:rFonts w:hint="default"/>
        <w:lang w:val="lt" w:eastAsia="lt" w:bidi="lt"/>
      </w:rPr>
    </w:lvl>
    <w:lvl w:ilvl="6">
      <w:numFmt w:val="bullet"/>
      <w:lvlText w:val="•"/>
      <w:lvlJc w:val="left"/>
      <w:pPr>
        <w:ind w:left="6419" w:hanging="452"/>
      </w:pPr>
      <w:rPr>
        <w:rFonts w:hint="default"/>
        <w:lang w:val="lt" w:eastAsia="lt" w:bidi="lt"/>
      </w:rPr>
    </w:lvl>
    <w:lvl w:ilvl="7">
      <w:numFmt w:val="bullet"/>
      <w:lvlText w:val="•"/>
      <w:lvlJc w:val="left"/>
      <w:pPr>
        <w:ind w:left="7426" w:hanging="452"/>
      </w:pPr>
      <w:rPr>
        <w:rFonts w:hint="default"/>
        <w:lang w:val="lt" w:eastAsia="lt" w:bidi="lt"/>
      </w:rPr>
    </w:lvl>
    <w:lvl w:ilvl="8">
      <w:numFmt w:val="bullet"/>
      <w:lvlText w:val="•"/>
      <w:lvlJc w:val="left"/>
      <w:pPr>
        <w:ind w:left="8433" w:hanging="452"/>
      </w:pPr>
      <w:rPr>
        <w:rFonts w:hint="default"/>
        <w:lang w:val="lt" w:eastAsia="lt" w:bidi="lt"/>
      </w:rPr>
    </w:lvl>
  </w:abstractNum>
  <w:abstractNum w:abstractNumId="11" w15:restartNumberingAfterBreak="0">
    <w:nsid w:val="206D2BA4"/>
    <w:multiLevelType w:val="multilevel"/>
    <w:tmpl w:val="1AFED38C"/>
    <w:lvl w:ilvl="0">
      <w:start w:val="13"/>
      <w:numFmt w:val="decimal"/>
      <w:lvlText w:val="%1"/>
      <w:lvlJc w:val="left"/>
      <w:pPr>
        <w:ind w:left="378" w:hanging="452"/>
      </w:pPr>
      <w:rPr>
        <w:rFonts w:hint="default"/>
        <w:lang w:val="lt" w:eastAsia="lt" w:bidi="lt"/>
      </w:rPr>
    </w:lvl>
    <w:lvl w:ilvl="1">
      <w:start w:val="2"/>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start w:val="1"/>
      <w:numFmt w:val="decimal"/>
      <w:lvlText w:val="%1.%2.%3."/>
      <w:lvlJc w:val="left"/>
      <w:pPr>
        <w:ind w:left="378" w:hanging="632"/>
      </w:pPr>
      <w:rPr>
        <w:rFonts w:ascii="Times New Roman" w:eastAsia="Times New Roman" w:hAnsi="Times New Roman" w:cs="Times New Roman" w:hint="default"/>
        <w:w w:val="100"/>
        <w:sz w:val="22"/>
        <w:szCs w:val="22"/>
        <w:lang w:val="lt" w:eastAsia="lt" w:bidi="lt"/>
      </w:rPr>
    </w:lvl>
    <w:lvl w:ilvl="3">
      <w:numFmt w:val="bullet"/>
      <w:lvlText w:val="•"/>
      <w:lvlJc w:val="left"/>
      <w:pPr>
        <w:ind w:left="3399" w:hanging="632"/>
      </w:pPr>
      <w:rPr>
        <w:rFonts w:hint="default"/>
        <w:lang w:val="lt" w:eastAsia="lt" w:bidi="lt"/>
      </w:rPr>
    </w:lvl>
    <w:lvl w:ilvl="4">
      <w:numFmt w:val="bullet"/>
      <w:lvlText w:val="•"/>
      <w:lvlJc w:val="left"/>
      <w:pPr>
        <w:ind w:left="4406" w:hanging="632"/>
      </w:pPr>
      <w:rPr>
        <w:rFonts w:hint="default"/>
        <w:lang w:val="lt" w:eastAsia="lt" w:bidi="lt"/>
      </w:rPr>
    </w:lvl>
    <w:lvl w:ilvl="5">
      <w:numFmt w:val="bullet"/>
      <w:lvlText w:val="•"/>
      <w:lvlJc w:val="left"/>
      <w:pPr>
        <w:ind w:left="5413" w:hanging="632"/>
      </w:pPr>
      <w:rPr>
        <w:rFonts w:hint="default"/>
        <w:lang w:val="lt" w:eastAsia="lt" w:bidi="lt"/>
      </w:rPr>
    </w:lvl>
    <w:lvl w:ilvl="6">
      <w:numFmt w:val="bullet"/>
      <w:lvlText w:val="•"/>
      <w:lvlJc w:val="left"/>
      <w:pPr>
        <w:ind w:left="6419" w:hanging="632"/>
      </w:pPr>
      <w:rPr>
        <w:rFonts w:hint="default"/>
        <w:lang w:val="lt" w:eastAsia="lt" w:bidi="lt"/>
      </w:rPr>
    </w:lvl>
    <w:lvl w:ilvl="7">
      <w:numFmt w:val="bullet"/>
      <w:lvlText w:val="•"/>
      <w:lvlJc w:val="left"/>
      <w:pPr>
        <w:ind w:left="7426" w:hanging="632"/>
      </w:pPr>
      <w:rPr>
        <w:rFonts w:hint="default"/>
        <w:lang w:val="lt" w:eastAsia="lt" w:bidi="lt"/>
      </w:rPr>
    </w:lvl>
    <w:lvl w:ilvl="8">
      <w:numFmt w:val="bullet"/>
      <w:lvlText w:val="•"/>
      <w:lvlJc w:val="left"/>
      <w:pPr>
        <w:ind w:left="8433" w:hanging="632"/>
      </w:pPr>
      <w:rPr>
        <w:rFonts w:hint="default"/>
        <w:lang w:val="lt" w:eastAsia="lt" w:bidi="lt"/>
      </w:rPr>
    </w:lvl>
  </w:abstractNum>
  <w:abstractNum w:abstractNumId="12" w15:restartNumberingAfterBreak="0">
    <w:nsid w:val="21D92F11"/>
    <w:multiLevelType w:val="multilevel"/>
    <w:tmpl w:val="9FD06D9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1A7BA7"/>
    <w:multiLevelType w:val="hybridMultilevel"/>
    <w:tmpl w:val="8CBEFAF8"/>
    <w:lvl w:ilvl="0" w:tplc="2FBA3D42">
      <w:numFmt w:val="bullet"/>
      <w:lvlText w:val="-"/>
      <w:lvlJc w:val="left"/>
      <w:pPr>
        <w:ind w:left="720" w:hanging="360"/>
      </w:pPr>
      <w:rPr>
        <w:rFonts w:ascii="Times New Roman" w:eastAsiaTheme="minorHAns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DF6125"/>
    <w:multiLevelType w:val="multilevel"/>
    <w:tmpl w:val="44827B22"/>
    <w:lvl w:ilvl="0">
      <w:start w:val="4"/>
      <w:numFmt w:val="decimal"/>
      <w:lvlText w:val="%1"/>
      <w:lvlJc w:val="left"/>
      <w:pPr>
        <w:ind w:left="378" w:hanging="360"/>
      </w:pPr>
      <w:rPr>
        <w:rFonts w:hint="default"/>
        <w:lang w:val="lt" w:eastAsia="lt" w:bidi="lt"/>
      </w:rPr>
    </w:lvl>
    <w:lvl w:ilvl="1">
      <w:start w:val="1"/>
      <w:numFmt w:val="decimal"/>
      <w:lvlText w:val="%1.%2."/>
      <w:lvlJc w:val="left"/>
      <w:pPr>
        <w:ind w:left="378" w:hanging="360"/>
      </w:pPr>
      <w:rPr>
        <w:rFonts w:ascii="Times New Roman" w:eastAsia="Times New Roman" w:hAnsi="Times New Roman" w:cs="Times New Roman" w:hint="default"/>
        <w:w w:val="100"/>
        <w:sz w:val="22"/>
        <w:szCs w:val="22"/>
        <w:lang w:val="lt" w:eastAsia="lt" w:bidi="lt"/>
      </w:rPr>
    </w:lvl>
    <w:lvl w:ilvl="2">
      <w:numFmt w:val="bullet"/>
      <w:lvlText w:val="•"/>
      <w:lvlJc w:val="left"/>
      <w:pPr>
        <w:ind w:left="2393" w:hanging="360"/>
      </w:pPr>
      <w:rPr>
        <w:rFonts w:hint="default"/>
        <w:lang w:val="lt" w:eastAsia="lt" w:bidi="lt"/>
      </w:rPr>
    </w:lvl>
    <w:lvl w:ilvl="3">
      <w:numFmt w:val="bullet"/>
      <w:lvlText w:val="•"/>
      <w:lvlJc w:val="left"/>
      <w:pPr>
        <w:ind w:left="3399" w:hanging="360"/>
      </w:pPr>
      <w:rPr>
        <w:rFonts w:hint="default"/>
        <w:lang w:val="lt" w:eastAsia="lt" w:bidi="lt"/>
      </w:rPr>
    </w:lvl>
    <w:lvl w:ilvl="4">
      <w:numFmt w:val="bullet"/>
      <w:lvlText w:val="•"/>
      <w:lvlJc w:val="left"/>
      <w:pPr>
        <w:ind w:left="4406" w:hanging="360"/>
      </w:pPr>
      <w:rPr>
        <w:rFonts w:hint="default"/>
        <w:lang w:val="lt" w:eastAsia="lt" w:bidi="lt"/>
      </w:rPr>
    </w:lvl>
    <w:lvl w:ilvl="5">
      <w:numFmt w:val="bullet"/>
      <w:lvlText w:val="•"/>
      <w:lvlJc w:val="left"/>
      <w:pPr>
        <w:ind w:left="5413" w:hanging="360"/>
      </w:pPr>
      <w:rPr>
        <w:rFonts w:hint="default"/>
        <w:lang w:val="lt" w:eastAsia="lt" w:bidi="lt"/>
      </w:rPr>
    </w:lvl>
    <w:lvl w:ilvl="6">
      <w:numFmt w:val="bullet"/>
      <w:lvlText w:val="•"/>
      <w:lvlJc w:val="left"/>
      <w:pPr>
        <w:ind w:left="6419" w:hanging="360"/>
      </w:pPr>
      <w:rPr>
        <w:rFonts w:hint="default"/>
        <w:lang w:val="lt" w:eastAsia="lt" w:bidi="lt"/>
      </w:rPr>
    </w:lvl>
    <w:lvl w:ilvl="7">
      <w:numFmt w:val="bullet"/>
      <w:lvlText w:val="•"/>
      <w:lvlJc w:val="left"/>
      <w:pPr>
        <w:ind w:left="7426" w:hanging="360"/>
      </w:pPr>
      <w:rPr>
        <w:rFonts w:hint="default"/>
        <w:lang w:val="lt" w:eastAsia="lt" w:bidi="lt"/>
      </w:rPr>
    </w:lvl>
    <w:lvl w:ilvl="8">
      <w:numFmt w:val="bullet"/>
      <w:lvlText w:val="•"/>
      <w:lvlJc w:val="left"/>
      <w:pPr>
        <w:ind w:left="8433" w:hanging="360"/>
      </w:pPr>
      <w:rPr>
        <w:rFonts w:hint="default"/>
        <w:lang w:val="lt" w:eastAsia="lt" w:bidi="lt"/>
      </w:rPr>
    </w:lvl>
  </w:abstractNum>
  <w:abstractNum w:abstractNumId="15" w15:restartNumberingAfterBreak="0">
    <w:nsid w:val="2F3258AB"/>
    <w:multiLevelType w:val="multilevel"/>
    <w:tmpl w:val="68586DC4"/>
    <w:lvl w:ilvl="0">
      <w:start w:val="1"/>
      <w:numFmt w:val="decimal"/>
      <w:lvlText w:val="%1."/>
      <w:lvlJc w:val="left"/>
      <w:pPr>
        <w:ind w:left="378" w:hanging="221"/>
        <w:jc w:val="right"/>
      </w:pPr>
      <w:rPr>
        <w:rFonts w:hint="default"/>
        <w:b/>
        <w:bCs/>
        <w:w w:val="100"/>
        <w:lang w:val="lt" w:eastAsia="lt" w:bidi="lt"/>
      </w:rPr>
    </w:lvl>
    <w:lvl w:ilvl="1">
      <w:start w:val="1"/>
      <w:numFmt w:val="decimal"/>
      <w:lvlText w:val="%1.%2."/>
      <w:lvlJc w:val="left"/>
      <w:pPr>
        <w:ind w:left="378" w:hanging="442"/>
      </w:pPr>
      <w:rPr>
        <w:rFonts w:ascii="Times New Roman" w:eastAsia="Times New Roman" w:hAnsi="Times New Roman" w:cs="Times New Roman" w:hint="default"/>
        <w:w w:val="100"/>
        <w:sz w:val="22"/>
        <w:szCs w:val="22"/>
        <w:lang w:val="lt" w:eastAsia="lt" w:bidi="lt"/>
      </w:rPr>
    </w:lvl>
    <w:lvl w:ilvl="2">
      <w:start w:val="1"/>
      <w:numFmt w:val="decimal"/>
      <w:lvlText w:val="%1.%2.%3."/>
      <w:lvlJc w:val="left"/>
      <w:pPr>
        <w:ind w:left="378" w:hanging="540"/>
      </w:pPr>
      <w:rPr>
        <w:rFonts w:ascii="Times New Roman" w:eastAsia="Times New Roman" w:hAnsi="Times New Roman" w:cs="Times New Roman" w:hint="default"/>
        <w:w w:val="100"/>
        <w:sz w:val="22"/>
        <w:szCs w:val="22"/>
        <w:lang w:val="lt" w:eastAsia="lt" w:bidi="lt"/>
      </w:rPr>
    </w:lvl>
    <w:lvl w:ilvl="3">
      <w:numFmt w:val="bullet"/>
      <w:lvlText w:val="•"/>
      <w:lvlJc w:val="left"/>
      <w:pPr>
        <w:ind w:left="1760" w:hanging="540"/>
      </w:pPr>
      <w:rPr>
        <w:rFonts w:hint="default"/>
        <w:lang w:val="lt" w:eastAsia="lt" w:bidi="lt"/>
      </w:rPr>
    </w:lvl>
    <w:lvl w:ilvl="4">
      <w:numFmt w:val="bullet"/>
      <w:lvlText w:val="•"/>
      <w:lvlJc w:val="left"/>
      <w:pPr>
        <w:ind w:left="2844" w:hanging="540"/>
      </w:pPr>
      <w:rPr>
        <w:rFonts w:hint="default"/>
        <w:lang w:val="lt" w:eastAsia="lt" w:bidi="lt"/>
      </w:rPr>
    </w:lvl>
    <w:lvl w:ilvl="5">
      <w:numFmt w:val="bullet"/>
      <w:lvlText w:val="•"/>
      <w:lvlJc w:val="left"/>
      <w:pPr>
        <w:ind w:left="3929" w:hanging="540"/>
      </w:pPr>
      <w:rPr>
        <w:rFonts w:hint="default"/>
        <w:lang w:val="lt" w:eastAsia="lt" w:bidi="lt"/>
      </w:rPr>
    </w:lvl>
    <w:lvl w:ilvl="6">
      <w:numFmt w:val="bullet"/>
      <w:lvlText w:val="•"/>
      <w:lvlJc w:val="left"/>
      <w:pPr>
        <w:ind w:left="5014" w:hanging="540"/>
      </w:pPr>
      <w:rPr>
        <w:rFonts w:hint="default"/>
        <w:lang w:val="lt" w:eastAsia="lt" w:bidi="lt"/>
      </w:rPr>
    </w:lvl>
    <w:lvl w:ilvl="7">
      <w:numFmt w:val="bullet"/>
      <w:lvlText w:val="•"/>
      <w:lvlJc w:val="left"/>
      <w:pPr>
        <w:ind w:left="6099" w:hanging="540"/>
      </w:pPr>
      <w:rPr>
        <w:rFonts w:hint="default"/>
        <w:lang w:val="lt" w:eastAsia="lt" w:bidi="lt"/>
      </w:rPr>
    </w:lvl>
    <w:lvl w:ilvl="8">
      <w:numFmt w:val="bullet"/>
      <w:lvlText w:val="•"/>
      <w:lvlJc w:val="left"/>
      <w:pPr>
        <w:ind w:left="7184" w:hanging="540"/>
      </w:pPr>
      <w:rPr>
        <w:rFonts w:hint="default"/>
        <w:lang w:val="lt" w:eastAsia="lt" w:bidi="lt"/>
      </w:rPr>
    </w:lvl>
  </w:abstractNum>
  <w:abstractNum w:abstractNumId="16" w15:restartNumberingAfterBreak="0">
    <w:nsid w:val="37D943A5"/>
    <w:multiLevelType w:val="multilevel"/>
    <w:tmpl w:val="839C8FE4"/>
    <w:lvl w:ilvl="0">
      <w:start w:val="10"/>
      <w:numFmt w:val="decimal"/>
      <w:lvlText w:val="%1"/>
      <w:lvlJc w:val="left"/>
      <w:pPr>
        <w:ind w:left="378" w:hanging="632"/>
      </w:pPr>
      <w:rPr>
        <w:rFonts w:hint="default"/>
        <w:lang w:val="lt" w:eastAsia="lt" w:bidi="lt"/>
      </w:rPr>
    </w:lvl>
    <w:lvl w:ilvl="1">
      <w:start w:val="3"/>
      <w:numFmt w:val="decimal"/>
      <w:lvlText w:val="%1.%2"/>
      <w:lvlJc w:val="left"/>
      <w:pPr>
        <w:ind w:left="378" w:hanging="632"/>
      </w:pPr>
      <w:rPr>
        <w:rFonts w:hint="default"/>
        <w:lang w:val="lt" w:eastAsia="lt" w:bidi="lt"/>
      </w:rPr>
    </w:lvl>
    <w:lvl w:ilvl="2">
      <w:start w:val="2"/>
      <w:numFmt w:val="decimal"/>
      <w:lvlText w:val="%1.%2.%3."/>
      <w:lvlJc w:val="left"/>
      <w:pPr>
        <w:ind w:left="378" w:hanging="632"/>
      </w:pPr>
      <w:rPr>
        <w:rFonts w:ascii="Times New Roman" w:eastAsia="Times New Roman" w:hAnsi="Times New Roman" w:cs="Times New Roman" w:hint="default"/>
        <w:w w:val="100"/>
        <w:sz w:val="22"/>
        <w:szCs w:val="22"/>
        <w:lang w:val="lt" w:eastAsia="lt" w:bidi="lt"/>
      </w:rPr>
    </w:lvl>
    <w:lvl w:ilvl="3">
      <w:numFmt w:val="bullet"/>
      <w:lvlText w:val="•"/>
      <w:lvlJc w:val="left"/>
      <w:pPr>
        <w:ind w:left="3399" w:hanging="632"/>
      </w:pPr>
      <w:rPr>
        <w:rFonts w:hint="default"/>
        <w:lang w:val="lt" w:eastAsia="lt" w:bidi="lt"/>
      </w:rPr>
    </w:lvl>
    <w:lvl w:ilvl="4">
      <w:numFmt w:val="bullet"/>
      <w:lvlText w:val="•"/>
      <w:lvlJc w:val="left"/>
      <w:pPr>
        <w:ind w:left="4406" w:hanging="632"/>
      </w:pPr>
      <w:rPr>
        <w:rFonts w:hint="default"/>
        <w:lang w:val="lt" w:eastAsia="lt" w:bidi="lt"/>
      </w:rPr>
    </w:lvl>
    <w:lvl w:ilvl="5">
      <w:numFmt w:val="bullet"/>
      <w:lvlText w:val="•"/>
      <w:lvlJc w:val="left"/>
      <w:pPr>
        <w:ind w:left="5413" w:hanging="632"/>
      </w:pPr>
      <w:rPr>
        <w:rFonts w:hint="default"/>
        <w:lang w:val="lt" w:eastAsia="lt" w:bidi="lt"/>
      </w:rPr>
    </w:lvl>
    <w:lvl w:ilvl="6">
      <w:numFmt w:val="bullet"/>
      <w:lvlText w:val="•"/>
      <w:lvlJc w:val="left"/>
      <w:pPr>
        <w:ind w:left="6419" w:hanging="632"/>
      </w:pPr>
      <w:rPr>
        <w:rFonts w:hint="default"/>
        <w:lang w:val="lt" w:eastAsia="lt" w:bidi="lt"/>
      </w:rPr>
    </w:lvl>
    <w:lvl w:ilvl="7">
      <w:numFmt w:val="bullet"/>
      <w:lvlText w:val="•"/>
      <w:lvlJc w:val="left"/>
      <w:pPr>
        <w:ind w:left="7426" w:hanging="632"/>
      </w:pPr>
      <w:rPr>
        <w:rFonts w:hint="default"/>
        <w:lang w:val="lt" w:eastAsia="lt" w:bidi="lt"/>
      </w:rPr>
    </w:lvl>
    <w:lvl w:ilvl="8">
      <w:numFmt w:val="bullet"/>
      <w:lvlText w:val="•"/>
      <w:lvlJc w:val="left"/>
      <w:pPr>
        <w:ind w:left="8433" w:hanging="632"/>
      </w:pPr>
      <w:rPr>
        <w:rFonts w:hint="default"/>
        <w:lang w:val="lt" w:eastAsia="lt" w:bidi="lt"/>
      </w:rPr>
    </w:lvl>
  </w:abstractNum>
  <w:abstractNum w:abstractNumId="17" w15:restartNumberingAfterBreak="0">
    <w:nsid w:val="3A1454B9"/>
    <w:multiLevelType w:val="hybridMultilevel"/>
    <w:tmpl w:val="DF5090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DCD2E34"/>
    <w:multiLevelType w:val="multilevel"/>
    <w:tmpl w:val="A19ED0E2"/>
    <w:lvl w:ilvl="0">
      <w:start w:val="5"/>
      <w:numFmt w:val="decimal"/>
      <w:lvlText w:val="%1"/>
      <w:lvlJc w:val="left"/>
      <w:pPr>
        <w:ind w:left="1458" w:hanging="360"/>
      </w:pPr>
      <w:rPr>
        <w:rFonts w:hint="default"/>
        <w:lang w:val="lt" w:eastAsia="lt" w:bidi="lt"/>
      </w:rPr>
    </w:lvl>
    <w:lvl w:ilvl="1">
      <w:start w:val="1"/>
      <w:numFmt w:val="decimal"/>
      <w:lvlText w:val="%1.%2."/>
      <w:lvlJc w:val="left"/>
      <w:pPr>
        <w:ind w:left="1458" w:hanging="360"/>
      </w:pPr>
      <w:rPr>
        <w:rFonts w:ascii="Times New Roman" w:eastAsia="Times New Roman" w:hAnsi="Times New Roman" w:cs="Times New Roman" w:hint="default"/>
        <w:w w:val="100"/>
        <w:sz w:val="22"/>
        <w:szCs w:val="22"/>
        <w:lang w:val="lt" w:eastAsia="lt" w:bidi="lt"/>
      </w:rPr>
    </w:lvl>
    <w:lvl w:ilvl="2">
      <w:numFmt w:val="bullet"/>
      <w:lvlText w:val="•"/>
      <w:lvlJc w:val="left"/>
      <w:pPr>
        <w:ind w:left="3257" w:hanging="360"/>
      </w:pPr>
      <w:rPr>
        <w:rFonts w:hint="default"/>
        <w:lang w:val="lt" w:eastAsia="lt" w:bidi="lt"/>
      </w:rPr>
    </w:lvl>
    <w:lvl w:ilvl="3">
      <w:numFmt w:val="bullet"/>
      <w:lvlText w:val="•"/>
      <w:lvlJc w:val="left"/>
      <w:pPr>
        <w:ind w:left="4155" w:hanging="360"/>
      </w:pPr>
      <w:rPr>
        <w:rFonts w:hint="default"/>
        <w:lang w:val="lt" w:eastAsia="lt" w:bidi="lt"/>
      </w:rPr>
    </w:lvl>
    <w:lvl w:ilvl="4">
      <w:numFmt w:val="bullet"/>
      <w:lvlText w:val="•"/>
      <w:lvlJc w:val="left"/>
      <w:pPr>
        <w:ind w:left="5054" w:hanging="360"/>
      </w:pPr>
      <w:rPr>
        <w:rFonts w:hint="default"/>
        <w:lang w:val="lt" w:eastAsia="lt" w:bidi="lt"/>
      </w:rPr>
    </w:lvl>
    <w:lvl w:ilvl="5">
      <w:numFmt w:val="bullet"/>
      <w:lvlText w:val="•"/>
      <w:lvlJc w:val="left"/>
      <w:pPr>
        <w:ind w:left="5953" w:hanging="360"/>
      </w:pPr>
      <w:rPr>
        <w:rFonts w:hint="default"/>
        <w:lang w:val="lt" w:eastAsia="lt" w:bidi="lt"/>
      </w:rPr>
    </w:lvl>
    <w:lvl w:ilvl="6">
      <w:numFmt w:val="bullet"/>
      <w:lvlText w:val="•"/>
      <w:lvlJc w:val="left"/>
      <w:pPr>
        <w:ind w:left="6851" w:hanging="360"/>
      </w:pPr>
      <w:rPr>
        <w:rFonts w:hint="default"/>
        <w:lang w:val="lt" w:eastAsia="lt" w:bidi="lt"/>
      </w:rPr>
    </w:lvl>
    <w:lvl w:ilvl="7">
      <w:numFmt w:val="bullet"/>
      <w:lvlText w:val="•"/>
      <w:lvlJc w:val="left"/>
      <w:pPr>
        <w:ind w:left="7750" w:hanging="360"/>
      </w:pPr>
      <w:rPr>
        <w:rFonts w:hint="default"/>
        <w:lang w:val="lt" w:eastAsia="lt" w:bidi="lt"/>
      </w:rPr>
    </w:lvl>
    <w:lvl w:ilvl="8">
      <w:numFmt w:val="bullet"/>
      <w:lvlText w:val="•"/>
      <w:lvlJc w:val="left"/>
      <w:pPr>
        <w:ind w:left="8649" w:hanging="360"/>
      </w:pPr>
      <w:rPr>
        <w:rFonts w:hint="default"/>
        <w:lang w:val="lt" w:eastAsia="lt" w:bidi="lt"/>
      </w:rPr>
    </w:lvl>
  </w:abstractNum>
  <w:abstractNum w:abstractNumId="19" w15:restartNumberingAfterBreak="0">
    <w:nsid w:val="3FD3457B"/>
    <w:multiLevelType w:val="multilevel"/>
    <w:tmpl w:val="7AC8A82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418E3912"/>
    <w:multiLevelType w:val="multilevel"/>
    <w:tmpl w:val="06F6471E"/>
    <w:lvl w:ilvl="0">
      <w:start w:val="17"/>
      <w:numFmt w:val="decimal"/>
      <w:lvlText w:val="%1"/>
      <w:lvlJc w:val="left"/>
      <w:pPr>
        <w:ind w:left="378" w:hanging="452"/>
      </w:pPr>
      <w:rPr>
        <w:rFonts w:hint="default"/>
        <w:lang w:val="lt" w:eastAsia="lt" w:bidi="lt"/>
      </w:rPr>
    </w:lvl>
    <w:lvl w:ilvl="1">
      <w:start w:val="6"/>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numFmt w:val="bullet"/>
      <w:lvlText w:val="•"/>
      <w:lvlJc w:val="left"/>
      <w:pPr>
        <w:ind w:left="2393" w:hanging="452"/>
      </w:pPr>
      <w:rPr>
        <w:rFonts w:hint="default"/>
        <w:lang w:val="lt" w:eastAsia="lt" w:bidi="lt"/>
      </w:rPr>
    </w:lvl>
    <w:lvl w:ilvl="3">
      <w:numFmt w:val="bullet"/>
      <w:lvlText w:val="•"/>
      <w:lvlJc w:val="left"/>
      <w:pPr>
        <w:ind w:left="3399" w:hanging="452"/>
      </w:pPr>
      <w:rPr>
        <w:rFonts w:hint="default"/>
        <w:lang w:val="lt" w:eastAsia="lt" w:bidi="lt"/>
      </w:rPr>
    </w:lvl>
    <w:lvl w:ilvl="4">
      <w:numFmt w:val="bullet"/>
      <w:lvlText w:val="•"/>
      <w:lvlJc w:val="left"/>
      <w:pPr>
        <w:ind w:left="4406" w:hanging="452"/>
      </w:pPr>
      <w:rPr>
        <w:rFonts w:hint="default"/>
        <w:lang w:val="lt" w:eastAsia="lt" w:bidi="lt"/>
      </w:rPr>
    </w:lvl>
    <w:lvl w:ilvl="5">
      <w:numFmt w:val="bullet"/>
      <w:lvlText w:val="•"/>
      <w:lvlJc w:val="left"/>
      <w:pPr>
        <w:ind w:left="5413" w:hanging="452"/>
      </w:pPr>
      <w:rPr>
        <w:rFonts w:hint="default"/>
        <w:lang w:val="lt" w:eastAsia="lt" w:bidi="lt"/>
      </w:rPr>
    </w:lvl>
    <w:lvl w:ilvl="6">
      <w:numFmt w:val="bullet"/>
      <w:lvlText w:val="•"/>
      <w:lvlJc w:val="left"/>
      <w:pPr>
        <w:ind w:left="6419" w:hanging="452"/>
      </w:pPr>
      <w:rPr>
        <w:rFonts w:hint="default"/>
        <w:lang w:val="lt" w:eastAsia="lt" w:bidi="lt"/>
      </w:rPr>
    </w:lvl>
    <w:lvl w:ilvl="7">
      <w:numFmt w:val="bullet"/>
      <w:lvlText w:val="•"/>
      <w:lvlJc w:val="left"/>
      <w:pPr>
        <w:ind w:left="7426" w:hanging="452"/>
      </w:pPr>
      <w:rPr>
        <w:rFonts w:hint="default"/>
        <w:lang w:val="lt" w:eastAsia="lt" w:bidi="lt"/>
      </w:rPr>
    </w:lvl>
    <w:lvl w:ilvl="8">
      <w:numFmt w:val="bullet"/>
      <w:lvlText w:val="•"/>
      <w:lvlJc w:val="left"/>
      <w:pPr>
        <w:ind w:left="8433" w:hanging="452"/>
      </w:pPr>
      <w:rPr>
        <w:rFonts w:hint="default"/>
        <w:lang w:val="lt" w:eastAsia="lt" w:bidi="lt"/>
      </w:rPr>
    </w:lvl>
  </w:abstractNum>
  <w:abstractNum w:abstractNumId="21" w15:restartNumberingAfterBreak="0">
    <w:nsid w:val="42E224BF"/>
    <w:multiLevelType w:val="multilevel"/>
    <w:tmpl w:val="A0E85BD0"/>
    <w:lvl w:ilvl="0">
      <w:start w:val="11"/>
      <w:numFmt w:val="decimal"/>
      <w:lvlText w:val="%1"/>
      <w:lvlJc w:val="left"/>
      <w:pPr>
        <w:ind w:left="378" w:hanging="452"/>
      </w:pPr>
      <w:rPr>
        <w:rFonts w:hint="default"/>
        <w:lang w:val="lt" w:eastAsia="lt" w:bidi="lt"/>
      </w:rPr>
    </w:lvl>
    <w:lvl w:ilvl="1">
      <w:start w:val="2"/>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start w:val="1"/>
      <w:numFmt w:val="decimal"/>
      <w:lvlText w:val="%1.%2.%3."/>
      <w:lvlJc w:val="left"/>
      <w:pPr>
        <w:ind w:left="1910" w:hanging="812"/>
      </w:pPr>
      <w:rPr>
        <w:rFonts w:ascii="Times New Roman" w:eastAsia="Times New Roman" w:hAnsi="Times New Roman" w:cs="Times New Roman" w:hint="default"/>
        <w:w w:val="100"/>
        <w:sz w:val="22"/>
        <w:szCs w:val="22"/>
        <w:lang w:val="lt" w:eastAsia="lt" w:bidi="lt"/>
      </w:rPr>
    </w:lvl>
    <w:lvl w:ilvl="3">
      <w:start w:val="1"/>
      <w:numFmt w:val="decimal"/>
      <w:lvlText w:val="%1.%2.%3.%4."/>
      <w:lvlJc w:val="left"/>
      <w:pPr>
        <w:ind w:left="378" w:hanging="812"/>
      </w:pPr>
      <w:rPr>
        <w:rFonts w:ascii="Times New Roman" w:eastAsia="Times New Roman" w:hAnsi="Times New Roman" w:cs="Times New Roman" w:hint="default"/>
        <w:w w:val="100"/>
        <w:sz w:val="22"/>
        <w:szCs w:val="22"/>
        <w:lang w:val="lt" w:eastAsia="lt" w:bidi="lt"/>
      </w:rPr>
    </w:lvl>
    <w:lvl w:ilvl="4">
      <w:numFmt w:val="bullet"/>
      <w:lvlText w:val="•"/>
      <w:lvlJc w:val="left"/>
      <w:pPr>
        <w:ind w:left="4762" w:hanging="812"/>
      </w:pPr>
      <w:rPr>
        <w:rFonts w:hint="default"/>
        <w:lang w:val="lt" w:eastAsia="lt" w:bidi="lt"/>
      </w:rPr>
    </w:lvl>
    <w:lvl w:ilvl="5">
      <w:numFmt w:val="bullet"/>
      <w:lvlText w:val="•"/>
      <w:lvlJc w:val="left"/>
      <w:pPr>
        <w:ind w:left="5709" w:hanging="812"/>
      </w:pPr>
      <w:rPr>
        <w:rFonts w:hint="default"/>
        <w:lang w:val="lt" w:eastAsia="lt" w:bidi="lt"/>
      </w:rPr>
    </w:lvl>
    <w:lvl w:ilvl="6">
      <w:numFmt w:val="bullet"/>
      <w:lvlText w:val="•"/>
      <w:lvlJc w:val="left"/>
      <w:pPr>
        <w:ind w:left="6656" w:hanging="812"/>
      </w:pPr>
      <w:rPr>
        <w:rFonts w:hint="default"/>
        <w:lang w:val="lt" w:eastAsia="lt" w:bidi="lt"/>
      </w:rPr>
    </w:lvl>
    <w:lvl w:ilvl="7">
      <w:numFmt w:val="bullet"/>
      <w:lvlText w:val="•"/>
      <w:lvlJc w:val="left"/>
      <w:pPr>
        <w:ind w:left="7604" w:hanging="812"/>
      </w:pPr>
      <w:rPr>
        <w:rFonts w:hint="default"/>
        <w:lang w:val="lt" w:eastAsia="lt" w:bidi="lt"/>
      </w:rPr>
    </w:lvl>
    <w:lvl w:ilvl="8">
      <w:numFmt w:val="bullet"/>
      <w:lvlText w:val="•"/>
      <w:lvlJc w:val="left"/>
      <w:pPr>
        <w:ind w:left="8551" w:hanging="812"/>
      </w:pPr>
      <w:rPr>
        <w:rFonts w:hint="default"/>
        <w:lang w:val="lt" w:eastAsia="lt" w:bidi="lt"/>
      </w:rPr>
    </w:lvl>
  </w:abstractNum>
  <w:abstractNum w:abstractNumId="22" w15:restartNumberingAfterBreak="0">
    <w:nsid w:val="45E410B2"/>
    <w:multiLevelType w:val="multilevel"/>
    <w:tmpl w:val="D0746B28"/>
    <w:lvl w:ilvl="0">
      <w:start w:val="16"/>
      <w:numFmt w:val="decimal"/>
      <w:lvlText w:val="%1"/>
      <w:lvlJc w:val="left"/>
      <w:pPr>
        <w:ind w:left="378" w:hanging="452"/>
      </w:pPr>
      <w:rPr>
        <w:rFonts w:hint="default"/>
        <w:lang w:val="lt" w:eastAsia="lt" w:bidi="lt"/>
      </w:rPr>
    </w:lvl>
    <w:lvl w:ilvl="1">
      <w:start w:val="9"/>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numFmt w:val="bullet"/>
      <w:lvlText w:val="•"/>
      <w:lvlJc w:val="left"/>
      <w:pPr>
        <w:ind w:left="2393" w:hanging="452"/>
      </w:pPr>
      <w:rPr>
        <w:rFonts w:hint="default"/>
        <w:lang w:val="lt" w:eastAsia="lt" w:bidi="lt"/>
      </w:rPr>
    </w:lvl>
    <w:lvl w:ilvl="3">
      <w:numFmt w:val="bullet"/>
      <w:lvlText w:val="•"/>
      <w:lvlJc w:val="left"/>
      <w:pPr>
        <w:ind w:left="3399" w:hanging="452"/>
      </w:pPr>
      <w:rPr>
        <w:rFonts w:hint="default"/>
        <w:lang w:val="lt" w:eastAsia="lt" w:bidi="lt"/>
      </w:rPr>
    </w:lvl>
    <w:lvl w:ilvl="4">
      <w:numFmt w:val="bullet"/>
      <w:lvlText w:val="•"/>
      <w:lvlJc w:val="left"/>
      <w:pPr>
        <w:ind w:left="4406" w:hanging="452"/>
      </w:pPr>
      <w:rPr>
        <w:rFonts w:hint="default"/>
        <w:lang w:val="lt" w:eastAsia="lt" w:bidi="lt"/>
      </w:rPr>
    </w:lvl>
    <w:lvl w:ilvl="5">
      <w:numFmt w:val="bullet"/>
      <w:lvlText w:val="•"/>
      <w:lvlJc w:val="left"/>
      <w:pPr>
        <w:ind w:left="5413" w:hanging="452"/>
      </w:pPr>
      <w:rPr>
        <w:rFonts w:hint="default"/>
        <w:lang w:val="lt" w:eastAsia="lt" w:bidi="lt"/>
      </w:rPr>
    </w:lvl>
    <w:lvl w:ilvl="6">
      <w:numFmt w:val="bullet"/>
      <w:lvlText w:val="•"/>
      <w:lvlJc w:val="left"/>
      <w:pPr>
        <w:ind w:left="6419" w:hanging="452"/>
      </w:pPr>
      <w:rPr>
        <w:rFonts w:hint="default"/>
        <w:lang w:val="lt" w:eastAsia="lt" w:bidi="lt"/>
      </w:rPr>
    </w:lvl>
    <w:lvl w:ilvl="7">
      <w:numFmt w:val="bullet"/>
      <w:lvlText w:val="•"/>
      <w:lvlJc w:val="left"/>
      <w:pPr>
        <w:ind w:left="7426" w:hanging="452"/>
      </w:pPr>
      <w:rPr>
        <w:rFonts w:hint="default"/>
        <w:lang w:val="lt" w:eastAsia="lt" w:bidi="lt"/>
      </w:rPr>
    </w:lvl>
    <w:lvl w:ilvl="8">
      <w:numFmt w:val="bullet"/>
      <w:lvlText w:val="•"/>
      <w:lvlJc w:val="left"/>
      <w:pPr>
        <w:ind w:left="8433" w:hanging="452"/>
      </w:pPr>
      <w:rPr>
        <w:rFonts w:hint="default"/>
        <w:lang w:val="lt" w:eastAsia="lt" w:bidi="lt"/>
      </w:rPr>
    </w:lvl>
  </w:abstractNum>
  <w:abstractNum w:abstractNumId="23" w15:restartNumberingAfterBreak="0">
    <w:nsid w:val="492D7C63"/>
    <w:multiLevelType w:val="multilevel"/>
    <w:tmpl w:val="FA38BDFE"/>
    <w:lvl w:ilvl="0">
      <w:start w:val="1"/>
      <w:numFmt w:val="decimal"/>
      <w:lvlText w:val="%1."/>
      <w:lvlJc w:val="left"/>
      <w:pPr>
        <w:ind w:left="662" w:hanging="284"/>
      </w:pPr>
      <w:rPr>
        <w:rFonts w:ascii="Times New Roman" w:eastAsia="Times New Roman" w:hAnsi="Times New Roman" w:cs="Times New Roman" w:hint="default"/>
        <w:b/>
        <w:bCs/>
        <w:w w:val="100"/>
        <w:sz w:val="22"/>
        <w:szCs w:val="22"/>
        <w:lang w:val="lt" w:eastAsia="lt" w:bidi="lt"/>
      </w:rPr>
    </w:lvl>
    <w:lvl w:ilvl="1">
      <w:start w:val="1"/>
      <w:numFmt w:val="decimal"/>
      <w:lvlText w:val="%1.%2."/>
      <w:lvlJc w:val="left"/>
      <w:pPr>
        <w:ind w:left="378" w:hanging="567"/>
      </w:pPr>
      <w:rPr>
        <w:rFonts w:hint="default"/>
        <w:b/>
        <w:bCs/>
        <w:w w:val="100"/>
        <w:lang w:val="lt" w:eastAsia="lt" w:bidi="lt"/>
      </w:rPr>
    </w:lvl>
    <w:lvl w:ilvl="2">
      <w:start w:val="1"/>
      <w:numFmt w:val="decimal"/>
      <w:lvlText w:val="%1.%2.%3."/>
      <w:lvlJc w:val="left"/>
      <w:pPr>
        <w:ind w:left="1458" w:hanging="720"/>
      </w:pPr>
      <w:rPr>
        <w:rFonts w:ascii="Times New Roman" w:eastAsia="Times New Roman" w:hAnsi="Times New Roman" w:cs="Times New Roman" w:hint="default"/>
        <w:w w:val="100"/>
        <w:sz w:val="22"/>
        <w:szCs w:val="22"/>
        <w:lang w:val="lt" w:eastAsia="lt" w:bidi="lt"/>
      </w:rPr>
    </w:lvl>
    <w:lvl w:ilvl="3">
      <w:numFmt w:val="bullet"/>
      <w:lvlText w:val="•"/>
      <w:lvlJc w:val="left"/>
      <w:pPr>
        <w:ind w:left="2583" w:hanging="720"/>
      </w:pPr>
      <w:rPr>
        <w:rFonts w:hint="default"/>
        <w:lang w:val="lt" w:eastAsia="lt" w:bidi="lt"/>
      </w:rPr>
    </w:lvl>
    <w:lvl w:ilvl="4">
      <w:numFmt w:val="bullet"/>
      <w:lvlText w:val="•"/>
      <w:lvlJc w:val="left"/>
      <w:pPr>
        <w:ind w:left="3706" w:hanging="720"/>
      </w:pPr>
      <w:rPr>
        <w:rFonts w:hint="default"/>
        <w:lang w:val="lt" w:eastAsia="lt" w:bidi="lt"/>
      </w:rPr>
    </w:lvl>
    <w:lvl w:ilvl="5">
      <w:numFmt w:val="bullet"/>
      <w:lvlText w:val="•"/>
      <w:lvlJc w:val="left"/>
      <w:pPr>
        <w:ind w:left="4829" w:hanging="720"/>
      </w:pPr>
      <w:rPr>
        <w:rFonts w:hint="default"/>
        <w:lang w:val="lt" w:eastAsia="lt" w:bidi="lt"/>
      </w:rPr>
    </w:lvl>
    <w:lvl w:ilvl="6">
      <w:numFmt w:val="bullet"/>
      <w:lvlText w:val="•"/>
      <w:lvlJc w:val="left"/>
      <w:pPr>
        <w:ind w:left="5953" w:hanging="720"/>
      </w:pPr>
      <w:rPr>
        <w:rFonts w:hint="default"/>
        <w:lang w:val="lt" w:eastAsia="lt" w:bidi="lt"/>
      </w:rPr>
    </w:lvl>
    <w:lvl w:ilvl="7">
      <w:numFmt w:val="bullet"/>
      <w:lvlText w:val="•"/>
      <w:lvlJc w:val="left"/>
      <w:pPr>
        <w:ind w:left="7076" w:hanging="720"/>
      </w:pPr>
      <w:rPr>
        <w:rFonts w:hint="default"/>
        <w:lang w:val="lt" w:eastAsia="lt" w:bidi="lt"/>
      </w:rPr>
    </w:lvl>
    <w:lvl w:ilvl="8">
      <w:numFmt w:val="bullet"/>
      <w:lvlText w:val="•"/>
      <w:lvlJc w:val="left"/>
      <w:pPr>
        <w:ind w:left="8199" w:hanging="720"/>
      </w:pPr>
      <w:rPr>
        <w:rFonts w:hint="default"/>
        <w:lang w:val="lt" w:eastAsia="lt" w:bidi="lt"/>
      </w:rPr>
    </w:lvl>
  </w:abstractNum>
  <w:abstractNum w:abstractNumId="24" w15:restartNumberingAfterBreak="0">
    <w:nsid w:val="4C761BA0"/>
    <w:multiLevelType w:val="multilevel"/>
    <w:tmpl w:val="908A67BC"/>
    <w:lvl w:ilvl="0">
      <w:start w:val="10"/>
      <w:numFmt w:val="decimal"/>
      <w:lvlText w:val="%1"/>
      <w:lvlJc w:val="left"/>
      <w:pPr>
        <w:ind w:left="378" w:hanging="632"/>
      </w:pPr>
      <w:rPr>
        <w:rFonts w:hint="default"/>
        <w:lang w:val="lt" w:eastAsia="lt" w:bidi="lt"/>
      </w:rPr>
    </w:lvl>
    <w:lvl w:ilvl="1">
      <w:start w:val="4"/>
      <w:numFmt w:val="decimal"/>
      <w:lvlText w:val="%1.%2"/>
      <w:lvlJc w:val="left"/>
      <w:pPr>
        <w:ind w:left="378" w:hanging="632"/>
      </w:pPr>
      <w:rPr>
        <w:rFonts w:hint="default"/>
        <w:lang w:val="lt" w:eastAsia="lt" w:bidi="lt"/>
      </w:rPr>
    </w:lvl>
    <w:lvl w:ilvl="2">
      <w:start w:val="1"/>
      <w:numFmt w:val="decimal"/>
      <w:lvlText w:val="%1.%2.%3."/>
      <w:lvlJc w:val="left"/>
      <w:pPr>
        <w:ind w:left="378" w:hanging="632"/>
      </w:pPr>
      <w:rPr>
        <w:rFonts w:ascii="Times New Roman" w:eastAsia="Times New Roman" w:hAnsi="Times New Roman" w:cs="Times New Roman" w:hint="default"/>
        <w:w w:val="100"/>
        <w:sz w:val="22"/>
        <w:szCs w:val="22"/>
        <w:lang w:val="lt" w:eastAsia="lt" w:bidi="lt"/>
      </w:rPr>
    </w:lvl>
    <w:lvl w:ilvl="3">
      <w:numFmt w:val="bullet"/>
      <w:lvlText w:val="•"/>
      <w:lvlJc w:val="left"/>
      <w:pPr>
        <w:ind w:left="3399" w:hanging="632"/>
      </w:pPr>
      <w:rPr>
        <w:rFonts w:hint="default"/>
        <w:lang w:val="lt" w:eastAsia="lt" w:bidi="lt"/>
      </w:rPr>
    </w:lvl>
    <w:lvl w:ilvl="4">
      <w:numFmt w:val="bullet"/>
      <w:lvlText w:val="•"/>
      <w:lvlJc w:val="left"/>
      <w:pPr>
        <w:ind w:left="4406" w:hanging="632"/>
      </w:pPr>
      <w:rPr>
        <w:rFonts w:hint="default"/>
        <w:lang w:val="lt" w:eastAsia="lt" w:bidi="lt"/>
      </w:rPr>
    </w:lvl>
    <w:lvl w:ilvl="5">
      <w:numFmt w:val="bullet"/>
      <w:lvlText w:val="•"/>
      <w:lvlJc w:val="left"/>
      <w:pPr>
        <w:ind w:left="5413" w:hanging="632"/>
      </w:pPr>
      <w:rPr>
        <w:rFonts w:hint="default"/>
        <w:lang w:val="lt" w:eastAsia="lt" w:bidi="lt"/>
      </w:rPr>
    </w:lvl>
    <w:lvl w:ilvl="6">
      <w:numFmt w:val="bullet"/>
      <w:lvlText w:val="•"/>
      <w:lvlJc w:val="left"/>
      <w:pPr>
        <w:ind w:left="6419" w:hanging="632"/>
      </w:pPr>
      <w:rPr>
        <w:rFonts w:hint="default"/>
        <w:lang w:val="lt" w:eastAsia="lt" w:bidi="lt"/>
      </w:rPr>
    </w:lvl>
    <w:lvl w:ilvl="7">
      <w:numFmt w:val="bullet"/>
      <w:lvlText w:val="•"/>
      <w:lvlJc w:val="left"/>
      <w:pPr>
        <w:ind w:left="7426" w:hanging="632"/>
      </w:pPr>
      <w:rPr>
        <w:rFonts w:hint="default"/>
        <w:lang w:val="lt" w:eastAsia="lt" w:bidi="lt"/>
      </w:rPr>
    </w:lvl>
    <w:lvl w:ilvl="8">
      <w:numFmt w:val="bullet"/>
      <w:lvlText w:val="•"/>
      <w:lvlJc w:val="left"/>
      <w:pPr>
        <w:ind w:left="8433" w:hanging="632"/>
      </w:pPr>
      <w:rPr>
        <w:rFonts w:hint="default"/>
        <w:lang w:val="lt" w:eastAsia="lt" w:bidi="lt"/>
      </w:rPr>
    </w:lvl>
  </w:abstractNum>
  <w:abstractNum w:abstractNumId="25" w15:restartNumberingAfterBreak="0">
    <w:nsid w:val="4D76655F"/>
    <w:multiLevelType w:val="hybridMultilevel"/>
    <w:tmpl w:val="53F67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795FD7"/>
    <w:multiLevelType w:val="multilevel"/>
    <w:tmpl w:val="344C9D50"/>
    <w:lvl w:ilvl="0">
      <w:start w:val="1"/>
      <w:numFmt w:val="decimal"/>
      <w:lvlText w:val="%1"/>
      <w:lvlJc w:val="left"/>
      <w:pPr>
        <w:ind w:left="378" w:hanging="452"/>
      </w:pPr>
      <w:rPr>
        <w:rFonts w:hint="default"/>
        <w:lang w:val="lt" w:eastAsia="lt" w:bidi="lt"/>
      </w:rPr>
    </w:lvl>
    <w:lvl w:ilvl="1">
      <w:start w:val="26"/>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numFmt w:val="bullet"/>
      <w:lvlText w:val="•"/>
      <w:lvlJc w:val="left"/>
      <w:pPr>
        <w:ind w:left="2393" w:hanging="452"/>
      </w:pPr>
      <w:rPr>
        <w:rFonts w:hint="default"/>
        <w:lang w:val="lt" w:eastAsia="lt" w:bidi="lt"/>
      </w:rPr>
    </w:lvl>
    <w:lvl w:ilvl="3">
      <w:numFmt w:val="bullet"/>
      <w:lvlText w:val="•"/>
      <w:lvlJc w:val="left"/>
      <w:pPr>
        <w:ind w:left="3399" w:hanging="452"/>
      </w:pPr>
      <w:rPr>
        <w:rFonts w:hint="default"/>
        <w:lang w:val="lt" w:eastAsia="lt" w:bidi="lt"/>
      </w:rPr>
    </w:lvl>
    <w:lvl w:ilvl="4">
      <w:numFmt w:val="bullet"/>
      <w:lvlText w:val="•"/>
      <w:lvlJc w:val="left"/>
      <w:pPr>
        <w:ind w:left="4406" w:hanging="452"/>
      </w:pPr>
      <w:rPr>
        <w:rFonts w:hint="default"/>
        <w:lang w:val="lt" w:eastAsia="lt" w:bidi="lt"/>
      </w:rPr>
    </w:lvl>
    <w:lvl w:ilvl="5">
      <w:numFmt w:val="bullet"/>
      <w:lvlText w:val="•"/>
      <w:lvlJc w:val="left"/>
      <w:pPr>
        <w:ind w:left="5413" w:hanging="452"/>
      </w:pPr>
      <w:rPr>
        <w:rFonts w:hint="default"/>
        <w:lang w:val="lt" w:eastAsia="lt" w:bidi="lt"/>
      </w:rPr>
    </w:lvl>
    <w:lvl w:ilvl="6">
      <w:numFmt w:val="bullet"/>
      <w:lvlText w:val="•"/>
      <w:lvlJc w:val="left"/>
      <w:pPr>
        <w:ind w:left="6419" w:hanging="452"/>
      </w:pPr>
      <w:rPr>
        <w:rFonts w:hint="default"/>
        <w:lang w:val="lt" w:eastAsia="lt" w:bidi="lt"/>
      </w:rPr>
    </w:lvl>
    <w:lvl w:ilvl="7">
      <w:numFmt w:val="bullet"/>
      <w:lvlText w:val="•"/>
      <w:lvlJc w:val="left"/>
      <w:pPr>
        <w:ind w:left="7426" w:hanging="452"/>
      </w:pPr>
      <w:rPr>
        <w:rFonts w:hint="default"/>
        <w:lang w:val="lt" w:eastAsia="lt" w:bidi="lt"/>
      </w:rPr>
    </w:lvl>
    <w:lvl w:ilvl="8">
      <w:numFmt w:val="bullet"/>
      <w:lvlText w:val="•"/>
      <w:lvlJc w:val="left"/>
      <w:pPr>
        <w:ind w:left="8433" w:hanging="452"/>
      </w:pPr>
      <w:rPr>
        <w:rFonts w:hint="default"/>
        <w:lang w:val="lt" w:eastAsia="lt" w:bidi="lt"/>
      </w:rPr>
    </w:lvl>
  </w:abstractNum>
  <w:abstractNum w:abstractNumId="27" w15:restartNumberingAfterBreak="0">
    <w:nsid w:val="50867625"/>
    <w:multiLevelType w:val="multilevel"/>
    <w:tmpl w:val="7AE2C068"/>
    <w:lvl w:ilvl="0">
      <w:start w:val="9"/>
      <w:numFmt w:val="decimal"/>
      <w:lvlText w:val="%1"/>
      <w:lvlJc w:val="left"/>
      <w:pPr>
        <w:ind w:left="1550" w:hanging="452"/>
      </w:pPr>
      <w:rPr>
        <w:rFonts w:hint="default"/>
        <w:lang w:val="lt" w:eastAsia="lt" w:bidi="lt"/>
      </w:rPr>
    </w:lvl>
    <w:lvl w:ilvl="1">
      <w:start w:val="3"/>
      <w:numFmt w:val="decimal"/>
      <w:lvlText w:val="%1.%2."/>
      <w:lvlJc w:val="left"/>
      <w:pPr>
        <w:ind w:left="1550" w:hanging="452"/>
      </w:pPr>
      <w:rPr>
        <w:rFonts w:ascii="Times New Roman" w:eastAsia="Times New Roman" w:hAnsi="Times New Roman" w:cs="Times New Roman" w:hint="default"/>
        <w:w w:val="100"/>
        <w:sz w:val="22"/>
        <w:szCs w:val="22"/>
        <w:lang w:val="lt" w:eastAsia="lt" w:bidi="lt"/>
      </w:rPr>
    </w:lvl>
    <w:lvl w:ilvl="2">
      <w:start w:val="1"/>
      <w:numFmt w:val="decimal"/>
      <w:lvlText w:val="%1.%2.%3."/>
      <w:lvlJc w:val="left"/>
      <w:pPr>
        <w:ind w:left="378" w:hanging="540"/>
      </w:pPr>
      <w:rPr>
        <w:rFonts w:ascii="Times New Roman" w:eastAsia="Times New Roman" w:hAnsi="Times New Roman" w:cs="Times New Roman" w:hint="default"/>
        <w:w w:val="100"/>
        <w:sz w:val="22"/>
        <w:szCs w:val="22"/>
        <w:lang w:val="lt" w:eastAsia="lt" w:bidi="lt"/>
      </w:rPr>
    </w:lvl>
    <w:lvl w:ilvl="3">
      <w:numFmt w:val="bullet"/>
      <w:lvlText w:val="•"/>
      <w:lvlJc w:val="left"/>
      <w:pPr>
        <w:ind w:left="3534" w:hanging="540"/>
      </w:pPr>
      <w:rPr>
        <w:rFonts w:hint="default"/>
        <w:lang w:val="lt" w:eastAsia="lt" w:bidi="lt"/>
      </w:rPr>
    </w:lvl>
    <w:lvl w:ilvl="4">
      <w:numFmt w:val="bullet"/>
      <w:lvlText w:val="•"/>
      <w:lvlJc w:val="left"/>
      <w:pPr>
        <w:ind w:left="4522" w:hanging="540"/>
      </w:pPr>
      <w:rPr>
        <w:rFonts w:hint="default"/>
        <w:lang w:val="lt" w:eastAsia="lt" w:bidi="lt"/>
      </w:rPr>
    </w:lvl>
    <w:lvl w:ilvl="5">
      <w:numFmt w:val="bullet"/>
      <w:lvlText w:val="•"/>
      <w:lvlJc w:val="left"/>
      <w:pPr>
        <w:ind w:left="5509" w:hanging="540"/>
      </w:pPr>
      <w:rPr>
        <w:rFonts w:hint="default"/>
        <w:lang w:val="lt" w:eastAsia="lt" w:bidi="lt"/>
      </w:rPr>
    </w:lvl>
    <w:lvl w:ilvl="6">
      <w:numFmt w:val="bullet"/>
      <w:lvlText w:val="•"/>
      <w:lvlJc w:val="left"/>
      <w:pPr>
        <w:ind w:left="6496" w:hanging="540"/>
      </w:pPr>
      <w:rPr>
        <w:rFonts w:hint="default"/>
        <w:lang w:val="lt" w:eastAsia="lt" w:bidi="lt"/>
      </w:rPr>
    </w:lvl>
    <w:lvl w:ilvl="7">
      <w:numFmt w:val="bullet"/>
      <w:lvlText w:val="•"/>
      <w:lvlJc w:val="left"/>
      <w:pPr>
        <w:ind w:left="7484" w:hanging="540"/>
      </w:pPr>
      <w:rPr>
        <w:rFonts w:hint="default"/>
        <w:lang w:val="lt" w:eastAsia="lt" w:bidi="lt"/>
      </w:rPr>
    </w:lvl>
    <w:lvl w:ilvl="8">
      <w:numFmt w:val="bullet"/>
      <w:lvlText w:val="•"/>
      <w:lvlJc w:val="left"/>
      <w:pPr>
        <w:ind w:left="8471" w:hanging="540"/>
      </w:pPr>
      <w:rPr>
        <w:rFonts w:hint="default"/>
        <w:lang w:val="lt" w:eastAsia="lt" w:bidi="lt"/>
      </w:rPr>
    </w:lvl>
  </w:abstractNum>
  <w:abstractNum w:abstractNumId="28" w15:restartNumberingAfterBreak="0">
    <w:nsid w:val="50E47931"/>
    <w:multiLevelType w:val="multilevel"/>
    <w:tmpl w:val="DBE816FA"/>
    <w:lvl w:ilvl="0">
      <w:start w:val="11"/>
      <w:numFmt w:val="decimal"/>
      <w:lvlText w:val="%1"/>
      <w:lvlJc w:val="left"/>
      <w:pPr>
        <w:ind w:left="378" w:hanging="720"/>
      </w:pPr>
      <w:rPr>
        <w:rFonts w:hint="default"/>
        <w:lang w:val="lt" w:eastAsia="lt" w:bidi="lt"/>
      </w:rPr>
    </w:lvl>
    <w:lvl w:ilvl="1">
      <w:start w:val="7"/>
      <w:numFmt w:val="decimal"/>
      <w:lvlText w:val="%1.%2"/>
      <w:lvlJc w:val="left"/>
      <w:pPr>
        <w:ind w:left="378" w:hanging="720"/>
      </w:pPr>
      <w:rPr>
        <w:rFonts w:hint="default"/>
        <w:lang w:val="lt" w:eastAsia="lt" w:bidi="lt"/>
      </w:rPr>
    </w:lvl>
    <w:lvl w:ilvl="2">
      <w:start w:val="2"/>
      <w:numFmt w:val="decimal"/>
      <w:lvlText w:val="%1.%2.%3."/>
      <w:lvlJc w:val="left"/>
      <w:pPr>
        <w:ind w:left="378" w:hanging="720"/>
      </w:pPr>
      <w:rPr>
        <w:rFonts w:ascii="Times New Roman" w:eastAsia="Times New Roman" w:hAnsi="Times New Roman" w:cs="Times New Roman" w:hint="default"/>
        <w:w w:val="100"/>
        <w:sz w:val="22"/>
        <w:szCs w:val="22"/>
        <w:lang w:val="lt" w:eastAsia="lt" w:bidi="lt"/>
      </w:rPr>
    </w:lvl>
    <w:lvl w:ilvl="3">
      <w:numFmt w:val="bullet"/>
      <w:lvlText w:val="•"/>
      <w:lvlJc w:val="left"/>
      <w:pPr>
        <w:ind w:left="3399" w:hanging="720"/>
      </w:pPr>
      <w:rPr>
        <w:rFonts w:hint="default"/>
        <w:lang w:val="lt" w:eastAsia="lt" w:bidi="lt"/>
      </w:rPr>
    </w:lvl>
    <w:lvl w:ilvl="4">
      <w:numFmt w:val="bullet"/>
      <w:lvlText w:val="•"/>
      <w:lvlJc w:val="left"/>
      <w:pPr>
        <w:ind w:left="4406" w:hanging="720"/>
      </w:pPr>
      <w:rPr>
        <w:rFonts w:hint="default"/>
        <w:lang w:val="lt" w:eastAsia="lt" w:bidi="lt"/>
      </w:rPr>
    </w:lvl>
    <w:lvl w:ilvl="5">
      <w:numFmt w:val="bullet"/>
      <w:lvlText w:val="•"/>
      <w:lvlJc w:val="left"/>
      <w:pPr>
        <w:ind w:left="5413" w:hanging="720"/>
      </w:pPr>
      <w:rPr>
        <w:rFonts w:hint="default"/>
        <w:lang w:val="lt" w:eastAsia="lt" w:bidi="lt"/>
      </w:rPr>
    </w:lvl>
    <w:lvl w:ilvl="6">
      <w:numFmt w:val="bullet"/>
      <w:lvlText w:val="•"/>
      <w:lvlJc w:val="left"/>
      <w:pPr>
        <w:ind w:left="6419" w:hanging="720"/>
      </w:pPr>
      <w:rPr>
        <w:rFonts w:hint="default"/>
        <w:lang w:val="lt" w:eastAsia="lt" w:bidi="lt"/>
      </w:rPr>
    </w:lvl>
    <w:lvl w:ilvl="7">
      <w:numFmt w:val="bullet"/>
      <w:lvlText w:val="•"/>
      <w:lvlJc w:val="left"/>
      <w:pPr>
        <w:ind w:left="7426" w:hanging="720"/>
      </w:pPr>
      <w:rPr>
        <w:rFonts w:hint="default"/>
        <w:lang w:val="lt" w:eastAsia="lt" w:bidi="lt"/>
      </w:rPr>
    </w:lvl>
    <w:lvl w:ilvl="8">
      <w:numFmt w:val="bullet"/>
      <w:lvlText w:val="•"/>
      <w:lvlJc w:val="left"/>
      <w:pPr>
        <w:ind w:left="8433" w:hanging="720"/>
      </w:pPr>
      <w:rPr>
        <w:rFonts w:hint="default"/>
        <w:lang w:val="lt" w:eastAsia="lt" w:bidi="lt"/>
      </w:rPr>
    </w:lvl>
  </w:abstractNum>
  <w:abstractNum w:abstractNumId="29" w15:restartNumberingAfterBreak="0">
    <w:nsid w:val="520B25A8"/>
    <w:multiLevelType w:val="multilevel"/>
    <w:tmpl w:val="D5B283FA"/>
    <w:lvl w:ilvl="0">
      <w:start w:val="2"/>
      <w:numFmt w:val="decimal"/>
      <w:lvlText w:val="%1"/>
      <w:lvlJc w:val="left"/>
      <w:pPr>
        <w:ind w:left="378" w:hanging="360"/>
      </w:pPr>
      <w:rPr>
        <w:rFonts w:hint="default"/>
        <w:lang w:val="lt" w:eastAsia="lt" w:bidi="lt"/>
      </w:rPr>
    </w:lvl>
    <w:lvl w:ilvl="1">
      <w:start w:val="1"/>
      <w:numFmt w:val="decimal"/>
      <w:lvlText w:val="%1.%2."/>
      <w:lvlJc w:val="left"/>
      <w:pPr>
        <w:ind w:left="378" w:hanging="360"/>
      </w:pPr>
      <w:rPr>
        <w:rFonts w:ascii="Times New Roman" w:eastAsia="Times New Roman" w:hAnsi="Times New Roman" w:cs="Times New Roman" w:hint="default"/>
        <w:w w:val="100"/>
        <w:sz w:val="22"/>
        <w:szCs w:val="22"/>
        <w:lang w:val="lt" w:eastAsia="lt" w:bidi="lt"/>
      </w:rPr>
    </w:lvl>
    <w:lvl w:ilvl="2">
      <w:start w:val="1"/>
      <w:numFmt w:val="decimal"/>
      <w:lvlText w:val="%1.%2.%3."/>
      <w:lvlJc w:val="left"/>
      <w:pPr>
        <w:ind w:left="1674" w:hanging="576"/>
      </w:pPr>
      <w:rPr>
        <w:rFonts w:ascii="Times New Roman" w:eastAsia="Times New Roman" w:hAnsi="Times New Roman" w:cs="Times New Roman" w:hint="default"/>
        <w:w w:val="100"/>
        <w:sz w:val="22"/>
        <w:szCs w:val="22"/>
        <w:lang w:val="lt" w:eastAsia="lt" w:bidi="lt"/>
      </w:rPr>
    </w:lvl>
    <w:lvl w:ilvl="3">
      <w:numFmt w:val="bullet"/>
      <w:lvlText w:val="•"/>
      <w:lvlJc w:val="left"/>
      <w:pPr>
        <w:ind w:left="3628" w:hanging="576"/>
      </w:pPr>
      <w:rPr>
        <w:rFonts w:hint="default"/>
        <w:lang w:val="lt" w:eastAsia="lt" w:bidi="lt"/>
      </w:rPr>
    </w:lvl>
    <w:lvl w:ilvl="4">
      <w:numFmt w:val="bullet"/>
      <w:lvlText w:val="•"/>
      <w:lvlJc w:val="left"/>
      <w:pPr>
        <w:ind w:left="4602" w:hanging="576"/>
      </w:pPr>
      <w:rPr>
        <w:rFonts w:hint="default"/>
        <w:lang w:val="lt" w:eastAsia="lt" w:bidi="lt"/>
      </w:rPr>
    </w:lvl>
    <w:lvl w:ilvl="5">
      <w:numFmt w:val="bullet"/>
      <w:lvlText w:val="•"/>
      <w:lvlJc w:val="left"/>
      <w:pPr>
        <w:ind w:left="5576" w:hanging="576"/>
      </w:pPr>
      <w:rPr>
        <w:rFonts w:hint="default"/>
        <w:lang w:val="lt" w:eastAsia="lt" w:bidi="lt"/>
      </w:rPr>
    </w:lvl>
    <w:lvl w:ilvl="6">
      <w:numFmt w:val="bullet"/>
      <w:lvlText w:val="•"/>
      <w:lvlJc w:val="left"/>
      <w:pPr>
        <w:ind w:left="6550" w:hanging="576"/>
      </w:pPr>
      <w:rPr>
        <w:rFonts w:hint="default"/>
        <w:lang w:val="lt" w:eastAsia="lt" w:bidi="lt"/>
      </w:rPr>
    </w:lvl>
    <w:lvl w:ilvl="7">
      <w:numFmt w:val="bullet"/>
      <w:lvlText w:val="•"/>
      <w:lvlJc w:val="left"/>
      <w:pPr>
        <w:ind w:left="7524" w:hanging="576"/>
      </w:pPr>
      <w:rPr>
        <w:rFonts w:hint="default"/>
        <w:lang w:val="lt" w:eastAsia="lt" w:bidi="lt"/>
      </w:rPr>
    </w:lvl>
    <w:lvl w:ilvl="8">
      <w:numFmt w:val="bullet"/>
      <w:lvlText w:val="•"/>
      <w:lvlJc w:val="left"/>
      <w:pPr>
        <w:ind w:left="8498" w:hanging="576"/>
      </w:pPr>
      <w:rPr>
        <w:rFonts w:hint="default"/>
        <w:lang w:val="lt" w:eastAsia="lt" w:bidi="lt"/>
      </w:rPr>
    </w:lvl>
  </w:abstractNum>
  <w:abstractNum w:abstractNumId="30" w15:restartNumberingAfterBreak="0">
    <w:nsid w:val="5366279A"/>
    <w:multiLevelType w:val="multilevel"/>
    <w:tmpl w:val="AB068532"/>
    <w:lvl w:ilvl="0">
      <w:start w:val="10"/>
      <w:numFmt w:val="decimal"/>
      <w:lvlText w:val="%1"/>
      <w:lvlJc w:val="left"/>
      <w:pPr>
        <w:ind w:left="1550" w:hanging="452"/>
      </w:pPr>
      <w:rPr>
        <w:rFonts w:hint="default"/>
        <w:lang w:val="lt" w:eastAsia="lt" w:bidi="lt"/>
      </w:rPr>
    </w:lvl>
    <w:lvl w:ilvl="1">
      <w:start w:val="2"/>
      <w:numFmt w:val="decimal"/>
      <w:lvlText w:val="%1.%2."/>
      <w:lvlJc w:val="left"/>
      <w:pPr>
        <w:ind w:left="1550" w:hanging="452"/>
      </w:pPr>
      <w:rPr>
        <w:rFonts w:ascii="Times New Roman" w:eastAsia="Times New Roman" w:hAnsi="Times New Roman" w:cs="Times New Roman" w:hint="default"/>
        <w:w w:val="100"/>
        <w:sz w:val="20"/>
        <w:szCs w:val="20"/>
        <w:lang w:val="lt" w:eastAsia="lt" w:bidi="lt"/>
      </w:rPr>
    </w:lvl>
    <w:lvl w:ilvl="2">
      <w:start w:val="1"/>
      <w:numFmt w:val="decimal"/>
      <w:lvlText w:val="%1.%2.%3."/>
      <w:lvlJc w:val="left"/>
      <w:pPr>
        <w:ind w:left="378" w:hanging="632"/>
      </w:pPr>
      <w:rPr>
        <w:rFonts w:ascii="Times New Roman" w:eastAsia="Times New Roman" w:hAnsi="Times New Roman" w:cs="Times New Roman" w:hint="default"/>
        <w:w w:val="100"/>
        <w:sz w:val="22"/>
        <w:szCs w:val="22"/>
        <w:lang w:val="lt" w:eastAsia="lt" w:bidi="lt"/>
      </w:rPr>
    </w:lvl>
    <w:lvl w:ilvl="3">
      <w:numFmt w:val="bullet"/>
      <w:lvlText w:val="•"/>
      <w:lvlJc w:val="left"/>
      <w:pPr>
        <w:ind w:left="3534" w:hanging="632"/>
      </w:pPr>
      <w:rPr>
        <w:rFonts w:hint="default"/>
        <w:lang w:val="lt" w:eastAsia="lt" w:bidi="lt"/>
      </w:rPr>
    </w:lvl>
    <w:lvl w:ilvl="4">
      <w:numFmt w:val="bullet"/>
      <w:lvlText w:val="•"/>
      <w:lvlJc w:val="left"/>
      <w:pPr>
        <w:ind w:left="4522" w:hanging="632"/>
      </w:pPr>
      <w:rPr>
        <w:rFonts w:hint="default"/>
        <w:lang w:val="lt" w:eastAsia="lt" w:bidi="lt"/>
      </w:rPr>
    </w:lvl>
    <w:lvl w:ilvl="5">
      <w:numFmt w:val="bullet"/>
      <w:lvlText w:val="•"/>
      <w:lvlJc w:val="left"/>
      <w:pPr>
        <w:ind w:left="5509" w:hanging="632"/>
      </w:pPr>
      <w:rPr>
        <w:rFonts w:hint="default"/>
        <w:lang w:val="lt" w:eastAsia="lt" w:bidi="lt"/>
      </w:rPr>
    </w:lvl>
    <w:lvl w:ilvl="6">
      <w:numFmt w:val="bullet"/>
      <w:lvlText w:val="•"/>
      <w:lvlJc w:val="left"/>
      <w:pPr>
        <w:ind w:left="6496" w:hanging="632"/>
      </w:pPr>
      <w:rPr>
        <w:rFonts w:hint="default"/>
        <w:lang w:val="lt" w:eastAsia="lt" w:bidi="lt"/>
      </w:rPr>
    </w:lvl>
    <w:lvl w:ilvl="7">
      <w:numFmt w:val="bullet"/>
      <w:lvlText w:val="•"/>
      <w:lvlJc w:val="left"/>
      <w:pPr>
        <w:ind w:left="7484" w:hanging="632"/>
      </w:pPr>
      <w:rPr>
        <w:rFonts w:hint="default"/>
        <w:lang w:val="lt" w:eastAsia="lt" w:bidi="lt"/>
      </w:rPr>
    </w:lvl>
    <w:lvl w:ilvl="8">
      <w:numFmt w:val="bullet"/>
      <w:lvlText w:val="•"/>
      <w:lvlJc w:val="left"/>
      <w:pPr>
        <w:ind w:left="8471" w:hanging="632"/>
      </w:pPr>
      <w:rPr>
        <w:rFonts w:hint="default"/>
        <w:lang w:val="lt" w:eastAsia="lt" w:bidi="lt"/>
      </w:rPr>
    </w:lvl>
  </w:abstractNum>
  <w:abstractNum w:abstractNumId="31" w15:restartNumberingAfterBreak="0">
    <w:nsid w:val="550159A0"/>
    <w:multiLevelType w:val="multilevel"/>
    <w:tmpl w:val="77902DB0"/>
    <w:lvl w:ilvl="0">
      <w:start w:val="15"/>
      <w:numFmt w:val="decimal"/>
      <w:lvlText w:val="%1"/>
      <w:lvlJc w:val="left"/>
      <w:pPr>
        <w:ind w:left="378" w:hanging="452"/>
      </w:pPr>
      <w:rPr>
        <w:rFonts w:hint="default"/>
        <w:lang w:val="lt" w:eastAsia="lt" w:bidi="lt"/>
      </w:rPr>
    </w:lvl>
    <w:lvl w:ilvl="1">
      <w:start w:val="2"/>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numFmt w:val="bullet"/>
      <w:lvlText w:val="•"/>
      <w:lvlJc w:val="left"/>
      <w:pPr>
        <w:ind w:left="2393" w:hanging="452"/>
      </w:pPr>
      <w:rPr>
        <w:rFonts w:hint="default"/>
        <w:lang w:val="lt" w:eastAsia="lt" w:bidi="lt"/>
      </w:rPr>
    </w:lvl>
    <w:lvl w:ilvl="3">
      <w:numFmt w:val="bullet"/>
      <w:lvlText w:val="•"/>
      <w:lvlJc w:val="left"/>
      <w:pPr>
        <w:ind w:left="3399" w:hanging="452"/>
      </w:pPr>
      <w:rPr>
        <w:rFonts w:hint="default"/>
        <w:lang w:val="lt" w:eastAsia="lt" w:bidi="lt"/>
      </w:rPr>
    </w:lvl>
    <w:lvl w:ilvl="4">
      <w:numFmt w:val="bullet"/>
      <w:lvlText w:val="•"/>
      <w:lvlJc w:val="left"/>
      <w:pPr>
        <w:ind w:left="4406" w:hanging="452"/>
      </w:pPr>
      <w:rPr>
        <w:rFonts w:hint="default"/>
        <w:lang w:val="lt" w:eastAsia="lt" w:bidi="lt"/>
      </w:rPr>
    </w:lvl>
    <w:lvl w:ilvl="5">
      <w:numFmt w:val="bullet"/>
      <w:lvlText w:val="•"/>
      <w:lvlJc w:val="left"/>
      <w:pPr>
        <w:ind w:left="5413" w:hanging="452"/>
      </w:pPr>
      <w:rPr>
        <w:rFonts w:hint="default"/>
        <w:lang w:val="lt" w:eastAsia="lt" w:bidi="lt"/>
      </w:rPr>
    </w:lvl>
    <w:lvl w:ilvl="6">
      <w:numFmt w:val="bullet"/>
      <w:lvlText w:val="•"/>
      <w:lvlJc w:val="left"/>
      <w:pPr>
        <w:ind w:left="6419" w:hanging="452"/>
      </w:pPr>
      <w:rPr>
        <w:rFonts w:hint="default"/>
        <w:lang w:val="lt" w:eastAsia="lt" w:bidi="lt"/>
      </w:rPr>
    </w:lvl>
    <w:lvl w:ilvl="7">
      <w:numFmt w:val="bullet"/>
      <w:lvlText w:val="•"/>
      <w:lvlJc w:val="left"/>
      <w:pPr>
        <w:ind w:left="7426" w:hanging="452"/>
      </w:pPr>
      <w:rPr>
        <w:rFonts w:hint="default"/>
        <w:lang w:val="lt" w:eastAsia="lt" w:bidi="lt"/>
      </w:rPr>
    </w:lvl>
    <w:lvl w:ilvl="8">
      <w:numFmt w:val="bullet"/>
      <w:lvlText w:val="•"/>
      <w:lvlJc w:val="left"/>
      <w:pPr>
        <w:ind w:left="8433" w:hanging="452"/>
      </w:pPr>
      <w:rPr>
        <w:rFonts w:hint="default"/>
        <w:lang w:val="lt" w:eastAsia="lt" w:bidi="lt"/>
      </w:rPr>
    </w:lvl>
  </w:abstractNum>
  <w:abstractNum w:abstractNumId="32" w15:restartNumberingAfterBreak="0">
    <w:nsid w:val="5D085671"/>
    <w:multiLevelType w:val="hybridMultilevel"/>
    <w:tmpl w:val="0F605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3D2266"/>
    <w:multiLevelType w:val="hybridMultilevel"/>
    <w:tmpl w:val="06D8D822"/>
    <w:lvl w:ilvl="0" w:tplc="FC90DE48">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4" w15:restartNumberingAfterBreak="0">
    <w:nsid w:val="5E593FBE"/>
    <w:multiLevelType w:val="multilevel"/>
    <w:tmpl w:val="208C1392"/>
    <w:lvl w:ilvl="0">
      <w:start w:val="12"/>
      <w:numFmt w:val="decimal"/>
      <w:lvlText w:val="%1"/>
      <w:lvlJc w:val="left"/>
      <w:pPr>
        <w:ind w:left="1098" w:hanging="720"/>
      </w:pPr>
      <w:rPr>
        <w:rFonts w:hint="default"/>
        <w:lang w:val="lt" w:eastAsia="lt" w:bidi="lt"/>
      </w:rPr>
    </w:lvl>
    <w:lvl w:ilvl="1">
      <w:start w:val="1"/>
      <w:numFmt w:val="decimal"/>
      <w:lvlText w:val="%1.%2"/>
      <w:lvlJc w:val="left"/>
      <w:pPr>
        <w:ind w:left="1098" w:hanging="720"/>
      </w:pPr>
      <w:rPr>
        <w:rFonts w:hint="default"/>
        <w:lang w:val="lt" w:eastAsia="lt" w:bidi="lt"/>
      </w:rPr>
    </w:lvl>
    <w:lvl w:ilvl="2">
      <w:start w:val="1"/>
      <w:numFmt w:val="decimal"/>
      <w:lvlText w:val="%1.%2.%3."/>
      <w:lvlJc w:val="left"/>
      <w:pPr>
        <w:ind w:left="1098" w:hanging="720"/>
      </w:pPr>
      <w:rPr>
        <w:rFonts w:ascii="Times New Roman" w:eastAsia="Times New Roman" w:hAnsi="Times New Roman" w:cs="Times New Roman" w:hint="default"/>
        <w:w w:val="100"/>
        <w:sz w:val="22"/>
        <w:szCs w:val="22"/>
        <w:lang w:val="lt" w:eastAsia="lt" w:bidi="lt"/>
      </w:rPr>
    </w:lvl>
    <w:lvl w:ilvl="3">
      <w:start w:val="1"/>
      <w:numFmt w:val="decimal"/>
      <w:lvlText w:val="%1.%2.%3.%4."/>
      <w:lvlJc w:val="left"/>
      <w:pPr>
        <w:ind w:left="1098" w:hanging="852"/>
      </w:pPr>
      <w:rPr>
        <w:rFonts w:ascii="Times New Roman" w:eastAsia="Times New Roman" w:hAnsi="Times New Roman" w:cs="Times New Roman" w:hint="default"/>
        <w:w w:val="100"/>
        <w:sz w:val="22"/>
        <w:szCs w:val="22"/>
        <w:lang w:val="lt" w:eastAsia="lt" w:bidi="lt"/>
      </w:rPr>
    </w:lvl>
    <w:lvl w:ilvl="4">
      <w:numFmt w:val="bullet"/>
      <w:lvlText w:val="•"/>
      <w:lvlJc w:val="left"/>
      <w:pPr>
        <w:ind w:left="4838" w:hanging="852"/>
      </w:pPr>
      <w:rPr>
        <w:rFonts w:hint="default"/>
        <w:lang w:val="lt" w:eastAsia="lt" w:bidi="lt"/>
      </w:rPr>
    </w:lvl>
    <w:lvl w:ilvl="5">
      <w:numFmt w:val="bullet"/>
      <w:lvlText w:val="•"/>
      <w:lvlJc w:val="left"/>
      <w:pPr>
        <w:ind w:left="5773" w:hanging="852"/>
      </w:pPr>
      <w:rPr>
        <w:rFonts w:hint="default"/>
        <w:lang w:val="lt" w:eastAsia="lt" w:bidi="lt"/>
      </w:rPr>
    </w:lvl>
    <w:lvl w:ilvl="6">
      <w:numFmt w:val="bullet"/>
      <w:lvlText w:val="•"/>
      <w:lvlJc w:val="left"/>
      <w:pPr>
        <w:ind w:left="6707" w:hanging="852"/>
      </w:pPr>
      <w:rPr>
        <w:rFonts w:hint="default"/>
        <w:lang w:val="lt" w:eastAsia="lt" w:bidi="lt"/>
      </w:rPr>
    </w:lvl>
    <w:lvl w:ilvl="7">
      <w:numFmt w:val="bullet"/>
      <w:lvlText w:val="•"/>
      <w:lvlJc w:val="left"/>
      <w:pPr>
        <w:ind w:left="7642" w:hanging="852"/>
      </w:pPr>
      <w:rPr>
        <w:rFonts w:hint="default"/>
        <w:lang w:val="lt" w:eastAsia="lt" w:bidi="lt"/>
      </w:rPr>
    </w:lvl>
    <w:lvl w:ilvl="8">
      <w:numFmt w:val="bullet"/>
      <w:lvlText w:val="•"/>
      <w:lvlJc w:val="left"/>
      <w:pPr>
        <w:ind w:left="8577" w:hanging="852"/>
      </w:pPr>
      <w:rPr>
        <w:rFonts w:hint="default"/>
        <w:lang w:val="lt" w:eastAsia="lt" w:bidi="lt"/>
      </w:rPr>
    </w:lvl>
  </w:abstractNum>
  <w:abstractNum w:abstractNumId="35"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67E3A38"/>
    <w:multiLevelType w:val="hybridMultilevel"/>
    <w:tmpl w:val="B3A40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0B402A"/>
    <w:multiLevelType w:val="hybridMultilevel"/>
    <w:tmpl w:val="5D90E1AE"/>
    <w:lvl w:ilvl="0" w:tplc="BD922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AB86C02"/>
    <w:multiLevelType w:val="multilevel"/>
    <w:tmpl w:val="2320E46E"/>
    <w:lvl w:ilvl="0">
      <w:start w:val="8"/>
      <w:numFmt w:val="decimal"/>
      <w:lvlText w:val="%1"/>
      <w:lvlJc w:val="left"/>
      <w:pPr>
        <w:ind w:left="378" w:hanging="360"/>
      </w:pPr>
      <w:rPr>
        <w:rFonts w:hint="default"/>
        <w:lang w:val="lt" w:eastAsia="lt" w:bidi="lt"/>
      </w:rPr>
    </w:lvl>
    <w:lvl w:ilvl="1">
      <w:start w:val="1"/>
      <w:numFmt w:val="decimal"/>
      <w:lvlText w:val="%1.%2."/>
      <w:lvlJc w:val="left"/>
      <w:pPr>
        <w:ind w:left="378" w:hanging="360"/>
      </w:pPr>
      <w:rPr>
        <w:rFonts w:ascii="Times New Roman" w:eastAsia="Times New Roman" w:hAnsi="Times New Roman" w:cs="Times New Roman" w:hint="default"/>
        <w:w w:val="100"/>
        <w:sz w:val="22"/>
        <w:szCs w:val="22"/>
        <w:lang w:val="lt" w:eastAsia="lt" w:bidi="lt"/>
      </w:rPr>
    </w:lvl>
    <w:lvl w:ilvl="2">
      <w:start w:val="1"/>
      <w:numFmt w:val="decimal"/>
      <w:lvlText w:val="%1.%2.%3."/>
      <w:lvlJc w:val="left"/>
      <w:pPr>
        <w:ind w:left="1674" w:hanging="576"/>
      </w:pPr>
      <w:rPr>
        <w:rFonts w:ascii="Times New Roman" w:eastAsia="Times New Roman" w:hAnsi="Times New Roman" w:cs="Times New Roman" w:hint="default"/>
        <w:w w:val="100"/>
        <w:sz w:val="22"/>
        <w:szCs w:val="22"/>
        <w:lang w:val="lt" w:eastAsia="lt" w:bidi="lt"/>
      </w:rPr>
    </w:lvl>
    <w:lvl w:ilvl="3">
      <w:numFmt w:val="bullet"/>
      <w:lvlText w:val="•"/>
      <w:lvlJc w:val="left"/>
      <w:pPr>
        <w:ind w:left="3628" w:hanging="576"/>
      </w:pPr>
      <w:rPr>
        <w:rFonts w:hint="default"/>
        <w:lang w:val="lt" w:eastAsia="lt" w:bidi="lt"/>
      </w:rPr>
    </w:lvl>
    <w:lvl w:ilvl="4">
      <w:numFmt w:val="bullet"/>
      <w:lvlText w:val="•"/>
      <w:lvlJc w:val="left"/>
      <w:pPr>
        <w:ind w:left="4602" w:hanging="576"/>
      </w:pPr>
      <w:rPr>
        <w:rFonts w:hint="default"/>
        <w:lang w:val="lt" w:eastAsia="lt" w:bidi="lt"/>
      </w:rPr>
    </w:lvl>
    <w:lvl w:ilvl="5">
      <w:numFmt w:val="bullet"/>
      <w:lvlText w:val="•"/>
      <w:lvlJc w:val="left"/>
      <w:pPr>
        <w:ind w:left="5576" w:hanging="576"/>
      </w:pPr>
      <w:rPr>
        <w:rFonts w:hint="default"/>
        <w:lang w:val="lt" w:eastAsia="lt" w:bidi="lt"/>
      </w:rPr>
    </w:lvl>
    <w:lvl w:ilvl="6">
      <w:numFmt w:val="bullet"/>
      <w:lvlText w:val="•"/>
      <w:lvlJc w:val="left"/>
      <w:pPr>
        <w:ind w:left="6550" w:hanging="576"/>
      </w:pPr>
      <w:rPr>
        <w:rFonts w:hint="default"/>
        <w:lang w:val="lt" w:eastAsia="lt" w:bidi="lt"/>
      </w:rPr>
    </w:lvl>
    <w:lvl w:ilvl="7">
      <w:numFmt w:val="bullet"/>
      <w:lvlText w:val="•"/>
      <w:lvlJc w:val="left"/>
      <w:pPr>
        <w:ind w:left="7524" w:hanging="576"/>
      </w:pPr>
      <w:rPr>
        <w:rFonts w:hint="default"/>
        <w:lang w:val="lt" w:eastAsia="lt" w:bidi="lt"/>
      </w:rPr>
    </w:lvl>
    <w:lvl w:ilvl="8">
      <w:numFmt w:val="bullet"/>
      <w:lvlText w:val="•"/>
      <w:lvlJc w:val="left"/>
      <w:pPr>
        <w:ind w:left="8498" w:hanging="576"/>
      </w:pPr>
      <w:rPr>
        <w:rFonts w:hint="default"/>
        <w:lang w:val="lt" w:eastAsia="lt" w:bidi="lt"/>
      </w:rPr>
    </w:lvl>
  </w:abstractNum>
  <w:abstractNum w:abstractNumId="39" w15:restartNumberingAfterBreak="0">
    <w:nsid w:val="6B990B60"/>
    <w:multiLevelType w:val="multilevel"/>
    <w:tmpl w:val="FA808EE0"/>
    <w:lvl w:ilvl="0">
      <w:start w:val="17"/>
      <w:numFmt w:val="decimal"/>
      <w:lvlText w:val="%1"/>
      <w:lvlJc w:val="left"/>
      <w:pPr>
        <w:ind w:left="378" w:hanging="452"/>
      </w:pPr>
      <w:rPr>
        <w:rFonts w:hint="default"/>
        <w:lang w:val="lt" w:eastAsia="lt" w:bidi="lt"/>
      </w:rPr>
    </w:lvl>
    <w:lvl w:ilvl="1">
      <w:start w:val="4"/>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start w:val="1"/>
      <w:numFmt w:val="decimal"/>
      <w:lvlText w:val="%1.%2.%3."/>
      <w:lvlJc w:val="left"/>
      <w:pPr>
        <w:ind w:left="378" w:hanging="720"/>
      </w:pPr>
      <w:rPr>
        <w:rFonts w:ascii="Times New Roman" w:eastAsia="Times New Roman" w:hAnsi="Times New Roman" w:cs="Times New Roman" w:hint="default"/>
        <w:w w:val="100"/>
        <w:sz w:val="22"/>
        <w:szCs w:val="22"/>
        <w:lang w:val="lt" w:eastAsia="lt" w:bidi="lt"/>
      </w:rPr>
    </w:lvl>
    <w:lvl w:ilvl="3">
      <w:numFmt w:val="bullet"/>
      <w:lvlText w:val="•"/>
      <w:lvlJc w:val="left"/>
      <w:pPr>
        <w:ind w:left="3399" w:hanging="720"/>
      </w:pPr>
      <w:rPr>
        <w:rFonts w:hint="default"/>
        <w:lang w:val="lt" w:eastAsia="lt" w:bidi="lt"/>
      </w:rPr>
    </w:lvl>
    <w:lvl w:ilvl="4">
      <w:numFmt w:val="bullet"/>
      <w:lvlText w:val="•"/>
      <w:lvlJc w:val="left"/>
      <w:pPr>
        <w:ind w:left="4406" w:hanging="720"/>
      </w:pPr>
      <w:rPr>
        <w:rFonts w:hint="default"/>
        <w:lang w:val="lt" w:eastAsia="lt" w:bidi="lt"/>
      </w:rPr>
    </w:lvl>
    <w:lvl w:ilvl="5">
      <w:numFmt w:val="bullet"/>
      <w:lvlText w:val="•"/>
      <w:lvlJc w:val="left"/>
      <w:pPr>
        <w:ind w:left="5413" w:hanging="720"/>
      </w:pPr>
      <w:rPr>
        <w:rFonts w:hint="default"/>
        <w:lang w:val="lt" w:eastAsia="lt" w:bidi="lt"/>
      </w:rPr>
    </w:lvl>
    <w:lvl w:ilvl="6">
      <w:numFmt w:val="bullet"/>
      <w:lvlText w:val="•"/>
      <w:lvlJc w:val="left"/>
      <w:pPr>
        <w:ind w:left="6419" w:hanging="720"/>
      </w:pPr>
      <w:rPr>
        <w:rFonts w:hint="default"/>
        <w:lang w:val="lt" w:eastAsia="lt" w:bidi="lt"/>
      </w:rPr>
    </w:lvl>
    <w:lvl w:ilvl="7">
      <w:numFmt w:val="bullet"/>
      <w:lvlText w:val="•"/>
      <w:lvlJc w:val="left"/>
      <w:pPr>
        <w:ind w:left="7426" w:hanging="720"/>
      </w:pPr>
      <w:rPr>
        <w:rFonts w:hint="default"/>
        <w:lang w:val="lt" w:eastAsia="lt" w:bidi="lt"/>
      </w:rPr>
    </w:lvl>
    <w:lvl w:ilvl="8">
      <w:numFmt w:val="bullet"/>
      <w:lvlText w:val="•"/>
      <w:lvlJc w:val="left"/>
      <w:pPr>
        <w:ind w:left="8433" w:hanging="720"/>
      </w:pPr>
      <w:rPr>
        <w:rFonts w:hint="default"/>
        <w:lang w:val="lt" w:eastAsia="lt" w:bidi="lt"/>
      </w:rPr>
    </w:lvl>
  </w:abstractNum>
  <w:abstractNum w:abstractNumId="40" w15:restartNumberingAfterBreak="0">
    <w:nsid w:val="6CBB03A4"/>
    <w:multiLevelType w:val="multilevel"/>
    <w:tmpl w:val="A1FE13FC"/>
    <w:lvl w:ilvl="0">
      <w:start w:val="16"/>
      <w:numFmt w:val="decimal"/>
      <w:lvlText w:val="%1"/>
      <w:lvlJc w:val="left"/>
      <w:pPr>
        <w:ind w:left="378" w:hanging="452"/>
      </w:pPr>
      <w:rPr>
        <w:rFonts w:hint="default"/>
        <w:lang w:val="lt" w:eastAsia="lt" w:bidi="lt"/>
      </w:rPr>
    </w:lvl>
    <w:lvl w:ilvl="1">
      <w:start w:val="6"/>
      <w:numFmt w:val="decimal"/>
      <w:lvlText w:val="%1.%2."/>
      <w:lvlJc w:val="left"/>
      <w:pPr>
        <w:ind w:left="378" w:hanging="452"/>
      </w:pPr>
      <w:rPr>
        <w:rFonts w:ascii="Times New Roman" w:eastAsia="Times New Roman" w:hAnsi="Times New Roman" w:cs="Times New Roman" w:hint="default"/>
        <w:w w:val="100"/>
        <w:sz w:val="20"/>
        <w:szCs w:val="20"/>
        <w:lang w:val="lt" w:eastAsia="lt" w:bidi="lt"/>
      </w:rPr>
    </w:lvl>
    <w:lvl w:ilvl="2">
      <w:numFmt w:val="bullet"/>
      <w:lvlText w:val="•"/>
      <w:lvlJc w:val="left"/>
      <w:pPr>
        <w:ind w:left="2393" w:hanging="452"/>
      </w:pPr>
      <w:rPr>
        <w:rFonts w:hint="default"/>
        <w:lang w:val="lt" w:eastAsia="lt" w:bidi="lt"/>
      </w:rPr>
    </w:lvl>
    <w:lvl w:ilvl="3">
      <w:numFmt w:val="bullet"/>
      <w:lvlText w:val="•"/>
      <w:lvlJc w:val="left"/>
      <w:pPr>
        <w:ind w:left="3399" w:hanging="452"/>
      </w:pPr>
      <w:rPr>
        <w:rFonts w:hint="default"/>
        <w:lang w:val="lt" w:eastAsia="lt" w:bidi="lt"/>
      </w:rPr>
    </w:lvl>
    <w:lvl w:ilvl="4">
      <w:numFmt w:val="bullet"/>
      <w:lvlText w:val="•"/>
      <w:lvlJc w:val="left"/>
      <w:pPr>
        <w:ind w:left="4406" w:hanging="452"/>
      </w:pPr>
      <w:rPr>
        <w:rFonts w:hint="default"/>
        <w:lang w:val="lt" w:eastAsia="lt" w:bidi="lt"/>
      </w:rPr>
    </w:lvl>
    <w:lvl w:ilvl="5">
      <w:numFmt w:val="bullet"/>
      <w:lvlText w:val="•"/>
      <w:lvlJc w:val="left"/>
      <w:pPr>
        <w:ind w:left="5413" w:hanging="452"/>
      </w:pPr>
      <w:rPr>
        <w:rFonts w:hint="default"/>
        <w:lang w:val="lt" w:eastAsia="lt" w:bidi="lt"/>
      </w:rPr>
    </w:lvl>
    <w:lvl w:ilvl="6">
      <w:numFmt w:val="bullet"/>
      <w:lvlText w:val="•"/>
      <w:lvlJc w:val="left"/>
      <w:pPr>
        <w:ind w:left="6419" w:hanging="452"/>
      </w:pPr>
      <w:rPr>
        <w:rFonts w:hint="default"/>
        <w:lang w:val="lt" w:eastAsia="lt" w:bidi="lt"/>
      </w:rPr>
    </w:lvl>
    <w:lvl w:ilvl="7">
      <w:numFmt w:val="bullet"/>
      <w:lvlText w:val="•"/>
      <w:lvlJc w:val="left"/>
      <w:pPr>
        <w:ind w:left="7426" w:hanging="452"/>
      </w:pPr>
      <w:rPr>
        <w:rFonts w:hint="default"/>
        <w:lang w:val="lt" w:eastAsia="lt" w:bidi="lt"/>
      </w:rPr>
    </w:lvl>
    <w:lvl w:ilvl="8">
      <w:numFmt w:val="bullet"/>
      <w:lvlText w:val="•"/>
      <w:lvlJc w:val="left"/>
      <w:pPr>
        <w:ind w:left="8433" w:hanging="452"/>
      </w:pPr>
      <w:rPr>
        <w:rFonts w:hint="default"/>
        <w:lang w:val="lt" w:eastAsia="lt" w:bidi="lt"/>
      </w:rPr>
    </w:lvl>
  </w:abstractNum>
  <w:abstractNum w:abstractNumId="41" w15:restartNumberingAfterBreak="0">
    <w:nsid w:val="76B8480B"/>
    <w:multiLevelType w:val="multilevel"/>
    <w:tmpl w:val="F93C119E"/>
    <w:lvl w:ilvl="0">
      <w:start w:val="1"/>
      <w:numFmt w:val="decimal"/>
      <w:lvlText w:val="%1"/>
      <w:lvlJc w:val="left"/>
      <w:pPr>
        <w:ind w:left="378" w:hanging="360"/>
      </w:pPr>
      <w:rPr>
        <w:rFonts w:hint="default"/>
        <w:lang w:val="lt" w:eastAsia="lt" w:bidi="lt"/>
      </w:rPr>
    </w:lvl>
    <w:lvl w:ilvl="1">
      <w:start w:val="1"/>
      <w:numFmt w:val="decimal"/>
      <w:lvlText w:val="%1.%2."/>
      <w:lvlJc w:val="left"/>
      <w:pPr>
        <w:ind w:left="378" w:hanging="360"/>
      </w:pPr>
      <w:rPr>
        <w:rFonts w:ascii="Times New Roman" w:eastAsia="Times New Roman" w:hAnsi="Times New Roman" w:cs="Times New Roman" w:hint="default"/>
        <w:w w:val="100"/>
        <w:sz w:val="22"/>
        <w:szCs w:val="22"/>
        <w:lang w:val="lt" w:eastAsia="lt" w:bidi="lt"/>
      </w:rPr>
    </w:lvl>
    <w:lvl w:ilvl="2">
      <w:numFmt w:val="bullet"/>
      <w:lvlText w:val="•"/>
      <w:lvlJc w:val="left"/>
      <w:pPr>
        <w:ind w:left="2393" w:hanging="360"/>
      </w:pPr>
      <w:rPr>
        <w:rFonts w:hint="default"/>
        <w:lang w:val="lt" w:eastAsia="lt" w:bidi="lt"/>
      </w:rPr>
    </w:lvl>
    <w:lvl w:ilvl="3">
      <w:numFmt w:val="bullet"/>
      <w:lvlText w:val="•"/>
      <w:lvlJc w:val="left"/>
      <w:pPr>
        <w:ind w:left="3399" w:hanging="360"/>
      </w:pPr>
      <w:rPr>
        <w:rFonts w:hint="default"/>
        <w:lang w:val="lt" w:eastAsia="lt" w:bidi="lt"/>
      </w:rPr>
    </w:lvl>
    <w:lvl w:ilvl="4">
      <w:numFmt w:val="bullet"/>
      <w:lvlText w:val="•"/>
      <w:lvlJc w:val="left"/>
      <w:pPr>
        <w:ind w:left="4406" w:hanging="360"/>
      </w:pPr>
      <w:rPr>
        <w:rFonts w:hint="default"/>
        <w:lang w:val="lt" w:eastAsia="lt" w:bidi="lt"/>
      </w:rPr>
    </w:lvl>
    <w:lvl w:ilvl="5">
      <w:numFmt w:val="bullet"/>
      <w:lvlText w:val="•"/>
      <w:lvlJc w:val="left"/>
      <w:pPr>
        <w:ind w:left="5413" w:hanging="360"/>
      </w:pPr>
      <w:rPr>
        <w:rFonts w:hint="default"/>
        <w:lang w:val="lt" w:eastAsia="lt" w:bidi="lt"/>
      </w:rPr>
    </w:lvl>
    <w:lvl w:ilvl="6">
      <w:numFmt w:val="bullet"/>
      <w:lvlText w:val="•"/>
      <w:lvlJc w:val="left"/>
      <w:pPr>
        <w:ind w:left="6419" w:hanging="360"/>
      </w:pPr>
      <w:rPr>
        <w:rFonts w:hint="default"/>
        <w:lang w:val="lt" w:eastAsia="lt" w:bidi="lt"/>
      </w:rPr>
    </w:lvl>
    <w:lvl w:ilvl="7">
      <w:numFmt w:val="bullet"/>
      <w:lvlText w:val="•"/>
      <w:lvlJc w:val="left"/>
      <w:pPr>
        <w:ind w:left="7426" w:hanging="360"/>
      </w:pPr>
      <w:rPr>
        <w:rFonts w:hint="default"/>
        <w:lang w:val="lt" w:eastAsia="lt" w:bidi="lt"/>
      </w:rPr>
    </w:lvl>
    <w:lvl w:ilvl="8">
      <w:numFmt w:val="bullet"/>
      <w:lvlText w:val="•"/>
      <w:lvlJc w:val="left"/>
      <w:pPr>
        <w:ind w:left="8433" w:hanging="360"/>
      </w:pPr>
      <w:rPr>
        <w:rFonts w:hint="default"/>
        <w:lang w:val="lt" w:eastAsia="lt" w:bidi="lt"/>
      </w:rPr>
    </w:lvl>
  </w:abstractNum>
  <w:abstractNum w:abstractNumId="42" w15:restartNumberingAfterBreak="0">
    <w:nsid w:val="799F227E"/>
    <w:multiLevelType w:val="multilevel"/>
    <w:tmpl w:val="4DDC697A"/>
    <w:lvl w:ilvl="0">
      <w:start w:val="16"/>
      <w:numFmt w:val="decimal"/>
      <w:lvlText w:val="%1"/>
      <w:lvlJc w:val="left"/>
      <w:pPr>
        <w:ind w:left="378" w:hanging="388"/>
      </w:pPr>
      <w:rPr>
        <w:rFonts w:hint="default"/>
        <w:lang w:val="lt" w:eastAsia="lt" w:bidi="lt"/>
      </w:rPr>
    </w:lvl>
    <w:lvl w:ilvl="1">
      <w:start w:val="8"/>
      <w:numFmt w:val="decimal"/>
      <w:lvlText w:val="%1.%2"/>
      <w:lvlJc w:val="left"/>
      <w:pPr>
        <w:ind w:left="378" w:hanging="388"/>
      </w:pPr>
      <w:rPr>
        <w:rFonts w:ascii="Times New Roman" w:eastAsia="Times New Roman" w:hAnsi="Times New Roman" w:cs="Times New Roman" w:hint="default"/>
        <w:w w:val="100"/>
        <w:sz w:val="20"/>
        <w:szCs w:val="20"/>
        <w:lang w:val="lt" w:eastAsia="lt" w:bidi="lt"/>
      </w:rPr>
    </w:lvl>
    <w:lvl w:ilvl="2">
      <w:start w:val="1"/>
      <w:numFmt w:val="decimal"/>
      <w:lvlText w:val="%1.%2.%3."/>
      <w:lvlJc w:val="left"/>
      <w:pPr>
        <w:ind w:left="378" w:hanging="720"/>
      </w:pPr>
      <w:rPr>
        <w:rFonts w:ascii="Times New Roman" w:eastAsia="Times New Roman" w:hAnsi="Times New Roman" w:cs="Times New Roman" w:hint="default"/>
        <w:w w:val="100"/>
        <w:sz w:val="22"/>
        <w:szCs w:val="22"/>
        <w:lang w:val="lt" w:eastAsia="lt" w:bidi="lt"/>
      </w:rPr>
    </w:lvl>
    <w:lvl w:ilvl="3">
      <w:numFmt w:val="bullet"/>
      <w:lvlText w:val="•"/>
      <w:lvlJc w:val="left"/>
      <w:pPr>
        <w:ind w:left="3399" w:hanging="720"/>
      </w:pPr>
      <w:rPr>
        <w:rFonts w:hint="default"/>
        <w:lang w:val="lt" w:eastAsia="lt" w:bidi="lt"/>
      </w:rPr>
    </w:lvl>
    <w:lvl w:ilvl="4">
      <w:numFmt w:val="bullet"/>
      <w:lvlText w:val="•"/>
      <w:lvlJc w:val="left"/>
      <w:pPr>
        <w:ind w:left="4406" w:hanging="720"/>
      </w:pPr>
      <w:rPr>
        <w:rFonts w:hint="default"/>
        <w:lang w:val="lt" w:eastAsia="lt" w:bidi="lt"/>
      </w:rPr>
    </w:lvl>
    <w:lvl w:ilvl="5">
      <w:numFmt w:val="bullet"/>
      <w:lvlText w:val="•"/>
      <w:lvlJc w:val="left"/>
      <w:pPr>
        <w:ind w:left="5413" w:hanging="720"/>
      </w:pPr>
      <w:rPr>
        <w:rFonts w:hint="default"/>
        <w:lang w:val="lt" w:eastAsia="lt" w:bidi="lt"/>
      </w:rPr>
    </w:lvl>
    <w:lvl w:ilvl="6">
      <w:numFmt w:val="bullet"/>
      <w:lvlText w:val="•"/>
      <w:lvlJc w:val="left"/>
      <w:pPr>
        <w:ind w:left="6419" w:hanging="720"/>
      </w:pPr>
      <w:rPr>
        <w:rFonts w:hint="default"/>
        <w:lang w:val="lt" w:eastAsia="lt" w:bidi="lt"/>
      </w:rPr>
    </w:lvl>
    <w:lvl w:ilvl="7">
      <w:numFmt w:val="bullet"/>
      <w:lvlText w:val="•"/>
      <w:lvlJc w:val="left"/>
      <w:pPr>
        <w:ind w:left="7426" w:hanging="720"/>
      </w:pPr>
      <w:rPr>
        <w:rFonts w:hint="default"/>
        <w:lang w:val="lt" w:eastAsia="lt" w:bidi="lt"/>
      </w:rPr>
    </w:lvl>
    <w:lvl w:ilvl="8">
      <w:numFmt w:val="bullet"/>
      <w:lvlText w:val="•"/>
      <w:lvlJc w:val="left"/>
      <w:pPr>
        <w:ind w:left="8433" w:hanging="720"/>
      </w:pPr>
      <w:rPr>
        <w:rFonts w:hint="default"/>
        <w:lang w:val="lt" w:eastAsia="lt" w:bidi="lt"/>
      </w:rPr>
    </w:lvl>
  </w:abstractNum>
  <w:abstractNum w:abstractNumId="43" w15:restartNumberingAfterBreak="0">
    <w:nsid w:val="7D323059"/>
    <w:multiLevelType w:val="multilevel"/>
    <w:tmpl w:val="FBB05990"/>
    <w:lvl w:ilvl="0">
      <w:start w:val="2"/>
      <w:numFmt w:val="decimal"/>
      <w:lvlText w:val="%1."/>
      <w:lvlJc w:val="left"/>
      <w:pPr>
        <w:ind w:left="662" w:hanging="284"/>
      </w:pPr>
      <w:rPr>
        <w:rFonts w:ascii="Times New Roman" w:eastAsia="Times New Roman" w:hAnsi="Times New Roman" w:cs="Times New Roman" w:hint="default"/>
        <w:b/>
        <w:bCs/>
        <w:w w:val="100"/>
        <w:sz w:val="22"/>
        <w:szCs w:val="22"/>
        <w:lang w:val="lt" w:eastAsia="lt" w:bidi="lt"/>
      </w:rPr>
    </w:lvl>
    <w:lvl w:ilvl="1">
      <w:start w:val="1"/>
      <w:numFmt w:val="decimal"/>
      <w:lvlText w:val="%2."/>
      <w:lvlJc w:val="left"/>
      <w:pPr>
        <w:ind w:left="4236" w:hanging="272"/>
        <w:jc w:val="right"/>
      </w:pPr>
      <w:rPr>
        <w:rFonts w:ascii="Times New Roman" w:eastAsia="Times New Roman" w:hAnsi="Times New Roman" w:cs="Times New Roman" w:hint="default"/>
        <w:b/>
        <w:bCs/>
        <w:w w:val="100"/>
        <w:sz w:val="22"/>
        <w:szCs w:val="22"/>
        <w:lang w:val="lt" w:eastAsia="lt" w:bidi="lt"/>
      </w:rPr>
    </w:lvl>
    <w:lvl w:ilvl="2">
      <w:start w:val="1"/>
      <w:numFmt w:val="decimal"/>
      <w:lvlText w:val="%2.%3."/>
      <w:lvlJc w:val="left"/>
      <w:pPr>
        <w:ind w:left="378" w:hanging="360"/>
      </w:pPr>
      <w:rPr>
        <w:rFonts w:ascii="Times New Roman" w:eastAsia="Times New Roman" w:hAnsi="Times New Roman" w:cs="Times New Roman" w:hint="default"/>
        <w:w w:val="100"/>
        <w:sz w:val="22"/>
        <w:szCs w:val="22"/>
        <w:lang w:val="lt" w:eastAsia="lt" w:bidi="lt"/>
      </w:rPr>
    </w:lvl>
    <w:lvl w:ilvl="3">
      <w:start w:val="1"/>
      <w:numFmt w:val="decimal"/>
      <w:lvlText w:val="%2.%3.%4."/>
      <w:lvlJc w:val="left"/>
      <w:pPr>
        <w:ind w:left="378" w:hanging="576"/>
      </w:pPr>
      <w:rPr>
        <w:rFonts w:ascii="Times New Roman" w:eastAsia="Times New Roman" w:hAnsi="Times New Roman" w:cs="Times New Roman" w:hint="default"/>
        <w:w w:val="100"/>
        <w:sz w:val="22"/>
        <w:szCs w:val="22"/>
        <w:lang w:val="lt" w:eastAsia="lt" w:bidi="lt"/>
      </w:rPr>
    </w:lvl>
    <w:lvl w:ilvl="4">
      <w:numFmt w:val="bullet"/>
      <w:lvlText w:val="•"/>
      <w:lvlJc w:val="left"/>
      <w:pPr>
        <w:ind w:left="5791" w:hanging="576"/>
      </w:pPr>
      <w:rPr>
        <w:rFonts w:hint="default"/>
        <w:lang w:val="lt" w:eastAsia="lt" w:bidi="lt"/>
      </w:rPr>
    </w:lvl>
    <w:lvl w:ilvl="5">
      <w:numFmt w:val="bullet"/>
      <w:lvlText w:val="•"/>
      <w:lvlJc w:val="left"/>
      <w:pPr>
        <w:ind w:left="6567" w:hanging="576"/>
      </w:pPr>
      <w:rPr>
        <w:rFonts w:hint="default"/>
        <w:lang w:val="lt" w:eastAsia="lt" w:bidi="lt"/>
      </w:rPr>
    </w:lvl>
    <w:lvl w:ilvl="6">
      <w:numFmt w:val="bullet"/>
      <w:lvlText w:val="•"/>
      <w:lvlJc w:val="left"/>
      <w:pPr>
        <w:ind w:left="7343" w:hanging="576"/>
      </w:pPr>
      <w:rPr>
        <w:rFonts w:hint="default"/>
        <w:lang w:val="lt" w:eastAsia="lt" w:bidi="lt"/>
      </w:rPr>
    </w:lvl>
    <w:lvl w:ilvl="7">
      <w:numFmt w:val="bullet"/>
      <w:lvlText w:val="•"/>
      <w:lvlJc w:val="left"/>
      <w:pPr>
        <w:ind w:left="8119" w:hanging="576"/>
      </w:pPr>
      <w:rPr>
        <w:rFonts w:hint="default"/>
        <w:lang w:val="lt" w:eastAsia="lt" w:bidi="lt"/>
      </w:rPr>
    </w:lvl>
    <w:lvl w:ilvl="8">
      <w:numFmt w:val="bullet"/>
      <w:lvlText w:val="•"/>
      <w:lvlJc w:val="left"/>
      <w:pPr>
        <w:ind w:left="8894" w:hanging="576"/>
      </w:pPr>
      <w:rPr>
        <w:rFonts w:hint="default"/>
        <w:lang w:val="lt" w:eastAsia="lt" w:bidi="lt"/>
      </w:rPr>
    </w:lvl>
  </w:abstractNum>
  <w:abstractNum w:abstractNumId="44" w15:restartNumberingAfterBreak="0">
    <w:nsid w:val="7D696AA1"/>
    <w:multiLevelType w:val="multilevel"/>
    <w:tmpl w:val="2DD8299C"/>
    <w:lvl w:ilvl="0">
      <w:start w:val="1"/>
      <w:numFmt w:val="decimal"/>
      <w:lvlText w:val="%1."/>
      <w:lvlJc w:val="left"/>
      <w:pPr>
        <w:ind w:left="720" w:hanging="360"/>
      </w:pPr>
      <w:rPr>
        <w:rFonts w:hint="default"/>
        <w:b/>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08267692">
    <w:abstractNumId w:val="38"/>
  </w:num>
  <w:num w:numId="2" w16cid:durableId="1738624740">
    <w:abstractNumId w:val="18"/>
  </w:num>
  <w:num w:numId="3" w16cid:durableId="987244459">
    <w:abstractNumId w:val="14"/>
  </w:num>
  <w:num w:numId="4" w16cid:durableId="1646549611">
    <w:abstractNumId w:val="29"/>
  </w:num>
  <w:num w:numId="5" w16cid:durableId="2016225296">
    <w:abstractNumId w:val="41"/>
  </w:num>
  <w:num w:numId="6" w16cid:durableId="1137409240">
    <w:abstractNumId w:val="43"/>
  </w:num>
  <w:num w:numId="7" w16cid:durableId="1967738982">
    <w:abstractNumId w:val="23"/>
  </w:num>
  <w:num w:numId="8" w16cid:durableId="574900984">
    <w:abstractNumId w:val="5"/>
  </w:num>
  <w:num w:numId="9" w16cid:durableId="145976293">
    <w:abstractNumId w:val="4"/>
  </w:num>
  <w:num w:numId="10" w16cid:durableId="27531218">
    <w:abstractNumId w:val="20"/>
  </w:num>
  <w:num w:numId="11" w16cid:durableId="1699962560">
    <w:abstractNumId w:val="39"/>
  </w:num>
  <w:num w:numId="12" w16cid:durableId="1840852512">
    <w:abstractNumId w:val="22"/>
  </w:num>
  <w:num w:numId="13" w16cid:durableId="10954683">
    <w:abstractNumId w:val="42"/>
  </w:num>
  <w:num w:numId="14" w16cid:durableId="1556502296">
    <w:abstractNumId w:val="40"/>
  </w:num>
  <w:num w:numId="15" w16cid:durableId="1683823868">
    <w:abstractNumId w:val="10"/>
  </w:num>
  <w:num w:numId="16" w16cid:durableId="2001536545">
    <w:abstractNumId w:val="31"/>
  </w:num>
  <w:num w:numId="17" w16cid:durableId="553659695">
    <w:abstractNumId w:val="11"/>
  </w:num>
  <w:num w:numId="18" w16cid:durableId="1375544703">
    <w:abstractNumId w:val="1"/>
  </w:num>
  <w:num w:numId="19" w16cid:durableId="551966137">
    <w:abstractNumId w:val="0"/>
  </w:num>
  <w:num w:numId="20" w16cid:durableId="1707363934">
    <w:abstractNumId w:val="34"/>
  </w:num>
  <w:num w:numId="21" w16cid:durableId="1288243793">
    <w:abstractNumId w:val="3"/>
  </w:num>
  <w:num w:numId="22" w16cid:durableId="950015267">
    <w:abstractNumId w:val="28"/>
  </w:num>
  <w:num w:numId="23" w16cid:durableId="483158248">
    <w:abstractNumId w:val="21"/>
  </w:num>
  <w:num w:numId="24" w16cid:durableId="1299073994">
    <w:abstractNumId w:val="24"/>
  </w:num>
  <w:num w:numId="25" w16cid:durableId="1402561713">
    <w:abstractNumId w:val="16"/>
  </w:num>
  <w:num w:numId="26" w16cid:durableId="1644888239">
    <w:abstractNumId w:val="30"/>
  </w:num>
  <w:num w:numId="27" w16cid:durableId="1424570283">
    <w:abstractNumId w:val="27"/>
  </w:num>
  <w:num w:numId="28" w16cid:durableId="88935403">
    <w:abstractNumId w:val="6"/>
  </w:num>
  <w:num w:numId="29" w16cid:durableId="516845314">
    <w:abstractNumId w:val="7"/>
  </w:num>
  <w:num w:numId="30" w16cid:durableId="1779792492">
    <w:abstractNumId w:val="26"/>
  </w:num>
  <w:num w:numId="31" w16cid:durableId="74866159">
    <w:abstractNumId w:val="9"/>
  </w:num>
  <w:num w:numId="32" w16cid:durableId="400441979">
    <w:abstractNumId w:val="15"/>
  </w:num>
  <w:num w:numId="33" w16cid:durableId="626162787">
    <w:abstractNumId w:val="8"/>
  </w:num>
  <w:num w:numId="34" w16cid:durableId="1798600097">
    <w:abstractNumId w:val="44"/>
  </w:num>
  <w:num w:numId="35" w16cid:durableId="239680937">
    <w:abstractNumId w:val="32"/>
  </w:num>
  <w:num w:numId="36" w16cid:durableId="259921618">
    <w:abstractNumId w:val="25"/>
  </w:num>
  <w:num w:numId="37" w16cid:durableId="1677077073">
    <w:abstractNumId w:val="37"/>
  </w:num>
  <w:num w:numId="38" w16cid:durableId="1346444650">
    <w:abstractNumId w:val="36"/>
  </w:num>
  <w:num w:numId="39" w16cid:durableId="1515261700">
    <w:abstractNumId w:val="33"/>
  </w:num>
  <w:num w:numId="40" w16cid:durableId="889417821">
    <w:abstractNumId w:val="2"/>
  </w:num>
  <w:num w:numId="41" w16cid:durableId="993492215">
    <w:abstractNumId w:val="17"/>
  </w:num>
  <w:num w:numId="42" w16cid:durableId="788356056">
    <w:abstractNumId w:val="35"/>
  </w:num>
  <w:num w:numId="43" w16cid:durableId="425732512">
    <w:abstractNumId w:val="13"/>
  </w:num>
  <w:num w:numId="44" w16cid:durableId="557131962">
    <w:abstractNumId w:val="12"/>
  </w:num>
  <w:num w:numId="45" w16cid:durableId="47398428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A1E"/>
    <w:rsid w:val="0001396C"/>
    <w:rsid w:val="00016DC6"/>
    <w:rsid w:val="00020107"/>
    <w:rsid w:val="000274CF"/>
    <w:rsid w:val="00035D5B"/>
    <w:rsid w:val="00035E9E"/>
    <w:rsid w:val="0003637B"/>
    <w:rsid w:val="0004408A"/>
    <w:rsid w:val="00050C26"/>
    <w:rsid w:val="00051DE8"/>
    <w:rsid w:val="00054909"/>
    <w:rsid w:val="00062BC2"/>
    <w:rsid w:val="000753E4"/>
    <w:rsid w:val="000819D4"/>
    <w:rsid w:val="00094E00"/>
    <w:rsid w:val="000A3C7A"/>
    <w:rsid w:val="000A3EE2"/>
    <w:rsid w:val="000B5088"/>
    <w:rsid w:val="000C0DCF"/>
    <w:rsid w:val="000C6614"/>
    <w:rsid w:val="000E2D99"/>
    <w:rsid w:val="000F2107"/>
    <w:rsid w:val="000F2E9B"/>
    <w:rsid w:val="001075EE"/>
    <w:rsid w:val="00115835"/>
    <w:rsid w:val="0013723E"/>
    <w:rsid w:val="001505AB"/>
    <w:rsid w:val="001529B9"/>
    <w:rsid w:val="001543F7"/>
    <w:rsid w:val="00163723"/>
    <w:rsid w:val="001807CB"/>
    <w:rsid w:val="00185DD7"/>
    <w:rsid w:val="0018786E"/>
    <w:rsid w:val="0019399D"/>
    <w:rsid w:val="001A5AC8"/>
    <w:rsid w:val="001A77FF"/>
    <w:rsid w:val="001A787A"/>
    <w:rsid w:val="001B0A36"/>
    <w:rsid w:val="001B326F"/>
    <w:rsid w:val="001C18C4"/>
    <w:rsid w:val="001C19CE"/>
    <w:rsid w:val="001C503D"/>
    <w:rsid w:val="001D6DA8"/>
    <w:rsid w:val="001E0F3E"/>
    <w:rsid w:val="001E1606"/>
    <w:rsid w:val="001E1D3D"/>
    <w:rsid w:val="001E499D"/>
    <w:rsid w:val="001F24CD"/>
    <w:rsid w:val="001F40D1"/>
    <w:rsid w:val="001F413D"/>
    <w:rsid w:val="00222BDE"/>
    <w:rsid w:val="002236D1"/>
    <w:rsid w:val="00235B24"/>
    <w:rsid w:val="00242253"/>
    <w:rsid w:val="00242CD3"/>
    <w:rsid w:val="002541B4"/>
    <w:rsid w:val="00256745"/>
    <w:rsid w:val="002569C3"/>
    <w:rsid w:val="002713C4"/>
    <w:rsid w:val="00273E11"/>
    <w:rsid w:val="00281B8E"/>
    <w:rsid w:val="002941E2"/>
    <w:rsid w:val="0029477A"/>
    <w:rsid w:val="002A1182"/>
    <w:rsid w:val="002A28AE"/>
    <w:rsid w:val="002A60FD"/>
    <w:rsid w:val="002B784E"/>
    <w:rsid w:val="002F3516"/>
    <w:rsid w:val="002F7D61"/>
    <w:rsid w:val="00307726"/>
    <w:rsid w:val="00316CD6"/>
    <w:rsid w:val="00317152"/>
    <w:rsid w:val="00332385"/>
    <w:rsid w:val="00334C81"/>
    <w:rsid w:val="003413CA"/>
    <w:rsid w:val="00353AC5"/>
    <w:rsid w:val="00355027"/>
    <w:rsid w:val="00357343"/>
    <w:rsid w:val="0036447F"/>
    <w:rsid w:val="00394CA4"/>
    <w:rsid w:val="003A3E43"/>
    <w:rsid w:val="003A40EE"/>
    <w:rsid w:val="003A4EA6"/>
    <w:rsid w:val="003B4070"/>
    <w:rsid w:val="003C474D"/>
    <w:rsid w:val="003D69F8"/>
    <w:rsid w:val="003F37C2"/>
    <w:rsid w:val="004013C3"/>
    <w:rsid w:val="00412FC5"/>
    <w:rsid w:val="00433334"/>
    <w:rsid w:val="00440832"/>
    <w:rsid w:val="004438A8"/>
    <w:rsid w:val="00446721"/>
    <w:rsid w:val="0044745D"/>
    <w:rsid w:val="00460DA8"/>
    <w:rsid w:val="00460DCE"/>
    <w:rsid w:val="00461272"/>
    <w:rsid w:val="00463262"/>
    <w:rsid w:val="0046685F"/>
    <w:rsid w:val="0046791C"/>
    <w:rsid w:val="0046794F"/>
    <w:rsid w:val="0047265F"/>
    <w:rsid w:val="00472D66"/>
    <w:rsid w:val="0047565E"/>
    <w:rsid w:val="00476417"/>
    <w:rsid w:val="004863B3"/>
    <w:rsid w:val="004910F2"/>
    <w:rsid w:val="00496A7E"/>
    <w:rsid w:val="004A0451"/>
    <w:rsid w:val="004B2D4A"/>
    <w:rsid w:val="004C2DA8"/>
    <w:rsid w:val="004C446D"/>
    <w:rsid w:val="004C55F6"/>
    <w:rsid w:val="004D0B54"/>
    <w:rsid w:val="004D3B9A"/>
    <w:rsid w:val="004E2A5B"/>
    <w:rsid w:val="004E3559"/>
    <w:rsid w:val="004E787B"/>
    <w:rsid w:val="004F357F"/>
    <w:rsid w:val="004F5B37"/>
    <w:rsid w:val="00505BC8"/>
    <w:rsid w:val="00505FED"/>
    <w:rsid w:val="0051494F"/>
    <w:rsid w:val="005306DD"/>
    <w:rsid w:val="0054611A"/>
    <w:rsid w:val="00557338"/>
    <w:rsid w:val="005575E9"/>
    <w:rsid w:val="0056799C"/>
    <w:rsid w:val="00570308"/>
    <w:rsid w:val="005716AD"/>
    <w:rsid w:val="00575980"/>
    <w:rsid w:val="00582A76"/>
    <w:rsid w:val="005847A3"/>
    <w:rsid w:val="00585AFE"/>
    <w:rsid w:val="00596580"/>
    <w:rsid w:val="005A69D5"/>
    <w:rsid w:val="005B1433"/>
    <w:rsid w:val="005B25EA"/>
    <w:rsid w:val="005B5045"/>
    <w:rsid w:val="005B60A9"/>
    <w:rsid w:val="005C03DA"/>
    <w:rsid w:val="005C151A"/>
    <w:rsid w:val="005C3435"/>
    <w:rsid w:val="005D1B06"/>
    <w:rsid w:val="005D31DB"/>
    <w:rsid w:val="005D51D8"/>
    <w:rsid w:val="005E1B6D"/>
    <w:rsid w:val="005E2310"/>
    <w:rsid w:val="005E4184"/>
    <w:rsid w:val="005E47F0"/>
    <w:rsid w:val="005F0284"/>
    <w:rsid w:val="00606082"/>
    <w:rsid w:val="00611216"/>
    <w:rsid w:val="00620E81"/>
    <w:rsid w:val="006273BD"/>
    <w:rsid w:val="006402DE"/>
    <w:rsid w:val="0064453B"/>
    <w:rsid w:val="006462D8"/>
    <w:rsid w:val="00647A1E"/>
    <w:rsid w:val="006501F5"/>
    <w:rsid w:val="006502D7"/>
    <w:rsid w:val="00651E84"/>
    <w:rsid w:val="00652388"/>
    <w:rsid w:val="00657BB3"/>
    <w:rsid w:val="006737FF"/>
    <w:rsid w:val="006772D0"/>
    <w:rsid w:val="00681369"/>
    <w:rsid w:val="00681F42"/>
    <w:rsid w:val="00693FC2"/>
    <w:rsid w:val="006B01D9"/>
    <w:rsid w:val="006B19E3"/>
    <w:rsid w:val="006B6B51"/>
    <w:rsid w:val="006C01B2"/>
    <w:rsid w:val="006C11CA"/>
    <w:rsid w:val="006C296C"/>
    <w:rsid w:val="006E6EE6"/>
    <w:rsid w:val="006F2383"/>
    <w:rsid w:val="006F7354"/>
    <w:rsid w:val="00702961"/>
    <w:rsid w:val="00705044"/>
    <w:rsid w:val="00707593"/>
    <w:rsid w:val="00710F20"/>
    <w:rsid w:val="00713624"/>
    <w:rsid w:val="007263EC"/>
    <w:rsid w:val="0073020D"/>
    <w:rsid w:val="00730889"/>
    <w:rsid w:val="00733195"/>
    <w:rsid w:val="007423E2"/>
    <w:rsid w:val="0074268C"/>
    <w:rsid w:val="00747582"/>
    <w:rsid w:val="007551E3"/>
    <w:rsid w:val="0076107C"/>
    <w:rsid w:val="007624EF"/>
    <w:rsid w:val="00765446"/>
    <w:rsid w:val="0077141C"/>
    <w:rsid w:val="00775100"/>
    <w:rsid w:val="00775D8D"/>
    <w:rsid w:val="00776239"/>
    <w:rsid w:val="00776960"/>
    <w:rsid w:val="0078038E"/>
    <w:rsid w:val="00783A31"/>
    <w:rsid w:val="00793DAF"/>
    <w:rsid w:val="00797864"/>
    <w:rsid w:val="007A0D82"/>
    <w:rsid w:val="007A1D5D"/>
    <w:rsid w:val="007A62CD"/>
    <w:rsid w:val="007B278E"/>
    <w:rsid w:val="007B27BF"/>
    <w:rsid w:val="007E4798"/>
    <w:rsid w:val="008051CE"/>
    <w:rsid w:val="00806F86"/>
    <w:rsid w:val="00840EE9"/>
    <w:rsid w:val="00846843"/>
    <w:rsid w:val="00851BB7"/>
    <w:rsid w:val="00853E2F"/>
    <w:rsid w:val="008612A1"/>
    <w:rsid w:val="008678BC"/>
    <w:rsid w:val="008A3D02"/>
    <w:rsid w:val="008A61DF"/>
    <w:rsid w:val="008B1ACB"/>
    <w:rsid w:val="008B1E17"/>
    <w:rsid w:val="008D452D"/>
    <w:rsid w:val="008D7364"/>
    <w:rsid w:val="008E090F"/>
    <w:rsid w:val="008E6D6A"/>
    <w:rsid w:val="008E7E99"/>
    <w:rsid w:val="008F2BFC"/>
    <w:rsid w:val="008F2D69"/>
    <w:rsid w:val="00906383"/>
    <w:rsid w:val="00911952"/>
    <w:rsid w:val="0091225E"/>
    <w:rsid w:val="00917346"/>
    <w:rsid w:val="00930ED0"/>
    <w:rsid w:val="00932BCD"/>
    <w:rsid w:val="00933762"/>
    <w:rsid w:val="00933DDA"/>
    <w:rsid w:val="009407EB"/>
    <w:rsid w:val="00946721"/>
    <w:rsid w:val="00947800"/>
    <w:rsid w:val="009531ED"/>
    <w:rsid w:val="009532CB"/>
    <w:rsid w:val="009613AC"/>
    <w:rsid w:val="0097001C"/>
    <w:rsid w:val="00973588"/>
    <w:rsid w:val="00974BEE"/>
    <w:rsid w:val="009752F7"/>
    <w:rsid w:val="00975389"/>
    <w:rsid w:val="00987FFD"/>
    <w:rsid w:val="009A6389"/>
    <w:rsid w:val="009C3F32"/>
    <w:rsid w:val="009C7395"/>
    <w:rsid w:val="009D60FE"/>
    <w:rsid w:val="009F5B5B"/>
    <w:rsid w:val="00A163DA"/>
    <w:rsid w:val="00A20962"/>
    <w:rsid w:val="00A3346B"/>
    <w:rsid w:val="00A417D7"/>
    <w:rsid w:val="00A43608"/>
    <w:rsid w:val="00A56E3F"/>
    <w:rsid w:val="00A66442"/>
    <w:rsid w:val="00A75025"/>
    <w:rsid w:val="00A77499"/>
    <w:rsid w:val="00A818C2"/>
    <w:rsid w:val="00A85FB6"/>
    <w:rsid w:val="00A86FD9"/>
    <w:rsid w:val="00A9687A"/>
    <w:rsid w:val="00AA399D"/>
    <w:rsid w:val="00AB30B5"/>
    <w:rsid w:val="00AB3BEE"/>
    <w:rsid w:val="00AD05EA"/>
    <w:rsid w:val="00AD0B47"/>
    <w:rsid w:val="00AD19ED"/>
    <w:rsid w:val="00AD761F"/>
    <w:rsid w:val="00AE5961"/>
    <w:rsid w:val="00AF51D1"/>
    <w:rsid w:val="00AF71D1"/>
    <w:rsid w:val="00AF7BD1"/>
    <w:rsid w:val="00B025C9"/>
    <w:rsid w:val="00B0393B"/>
    <w:rsid w:val="00B16722"/>
    <w:rsid w:val="00B2414E"/>
    <w:rsid w:val="00B251C4"/>
    <w:rsid w:val="00B30152"/>
    <w:rsid w:val="00B30A0D"/>
    <w:rsid w:val="00B31503"/>
    <w:rsid w:val="00B34739"/>
    <w:rsid w:val="00B34A6B"/>
    <w:rsid w:val="00B42E25"/>
    <w:rsid w:val="00B608B8"/>
    <w:rsid w:val="00B70170"/>
    <w:rsid w:val="00B737CA"/>
    <w:rsid w:val="00B7677C"/>
    <w:rsid w:val="00B8116A"/>
    <w:rsid w:val="00B817B9"/>
    <w:rsid w:val="00B955C7"/>
    <w:rsid w:val="00BA7920"/>
    <w:rsid w:val="00BB161F"/>
    <w:rsid w:val="00BB79F0"/>
    <w:rsid w:val="00BC0EED"/>
    <w:rsid w:val="00BD54F9"/>
    <w:rsid w:val="00BD7C61"/>
    <w:rsid w:val="00BD7D12"/>
    <w:rsid w:val="00BF0BAD"/>
    <w:rsid w:val="00BF2D1B"/>
    <w:rsid w:val="00C169BF"/>
    <w:rsid w:val="00C17A06"/>
    <w:rsid w:val="00C25E74"/>
    <w:rsid w:val="00C35C05"/>
    <w:rsid w:val="00C40AFA"/>
    <w:rsid w:val="00C413E7"/>
    <w:rsid w:val="00C445D8"/>
    <w:rsid w:val="00C47FE1"/>
    <w:rsid w:val="00C556A9"/>
    <w:rsid w:val="00C8062F"/>
    <w:rsid w:val="00C81141"/>
    <w:rsid w:val="00C8573A"/>
    <w:rsid w:val="00C96A9C"/>
    <w:rsid w:val="00CA7B8D"/>
    <w:rsid w:val="00CB17BA"/>
    <w:rsid w:val="00CB1B8B"/>
    <w:rsid w:val="00CC3D0E"/>
    <w:rsid w:val="00CD6A3C"/>
    <w:rsid w:val="00CD7769"/>
    <w:rsid w:val="00CD7845"/>
    <w:rsid w:val="00CE0845"/>
    <w:rsid w:val="00CE1E1D"/>
    <w:rsid w:val="00CE26DF"/>
    <w:rsid w:val="00CF7F2E"/>
    <w:rsid w:val="00D05D1B"/>
    <w:rsid w:val="00D05E5D"/>
    <w:rsid w:val="00D06F7A"/>
    <w:rsid w:val="00D1074A"/>
    <w:rsid w:val="00D1657C"/>
    <w:rsid w:val="00D1773B"/>
    <w:rsid w:val="00D276F2"/>
    <w:rsid w:val="00D303FF"/>
    <w:rsid w:val="00D326A5"/>
    <w:rsid w:val="00D342B3"/>
    <w:rsid w:val="00D34F8D"/>
    <w:rsid w:val="00D4157F"/>
    <w:rsid w:val="00D4215B"/>
    <w:rsid w:val="00D439E2"/>
    <w:rsid w:val="00D43E6D"/>
    <w:rsid w:val="00D47AE1"/>
    <w:rsid w:val="00D52D9B"/>
    <w:rsid w:val="00D56077"/>
    <w:rsid w:val="00D72741"/>
    <w:rsid w:val="00D75155"/>
    <w:rsid w:val="00D82C22"/>
    <w:rsid w:val="00D8752B"/>
    <w:rsid w:val="00D914A9"/>
    <w:rsid w:val="00DA7FCF"/>
    <w:rsid w:val="00DB1F58"/>
    <w:rsid w:val="00DC2B36"/>
    <w:rsid w:val="00DE4E20"/>
    <w:rsid w:val="00DF07DE"/>
    <w:rsid w:val="00DF5687"/>
    <w:rsid w:val="00E00980"/>
    <w:rsid w:val="00E064FC"/>
    <w:rsid w:val="00E07EB6"/>
    <w:rsid w:val="00E204BB"/>
    <w:rsid w:val="00E20620"/>
    <w:rsid w:val="00E24F09"/>
    <w:rsid w:val="00E473F6"/>
    <w:rsid w:val="00E50148"/>
    <w:rsid w:val="00E50C4B"/>
    <w:rsid w:val="00E57BDB"/>
    <w:rsid w:val="00E6083D"/>
    <w:rsid w:val="00E72CA1"/>
    <w:rsid w:val="00E74BB0"/>
    <w:rsid w:val="00E75E93"/>
    <w:rsid w:val="00E76C93"/>
    <w:rsid w:val="00E87301"/>
    <w:rsid w:val="00E87AC2"/>
    <w:rsid w:val="00E87D01"/>
    <w:rsid w:val="00E95911"/>
    <w:rsid w:val="00E961CE"/>
    <w:rsid w:val="00EA1899"/>
    <w:rsid w:val="00EA2FE8"/>
    <w:rsid w:val="00EA44E9"/>
    <w:rsid w:val="00EA4ABE"/>
    <w:rsid w:val="00EB32E5"/>
    <w:rsid w:val="00EC518A"/>
    <w:rsid w:val="00ED60CB"/>
    <w:rsid w:val="00EE112C"/>
    <w:rsid w:val="00EE5F75"/>
    <w:rsid w:val="00EF5525"/>
    <w:rsid w:val="00F14759"/>
    <w:rsid w:val="00F15B23"/>
    <w:rsid w:val="00F23106"/>
    <w:rsid w:val="00F27121"/>
    <w:rsid w:val="00F30CF9"/>
    <w:rsid w:val="00F31671"/>
    <w:rsid w:val="00F318AE"/>
    <w:rsid w:val="00F32A18"/>
    <w:rsid w:val="00F51C63"/>
    <w:rsid w:val="00F673B4"/>
    <w:rsid w:val="00F72F09"/>
    <w:rsid w:val="00F91FDC"/>
    <w:rsid w:val="00F95BE9"/>
    <w:rsid w:val="00FA2EFC"/>
    <w:rsid w:val="00FA325E"/>
    <w:rsid w:val="00FA4B6C"/>
    <w:rsid w:val="00FB6A39"/>
    <w:rsid w:val="00FC7BA8"/>
    <w:rsid w:val="00FE07AC"/>
    <w:rsid w:val="00FE4AF2"/>
    <w:rsid w:val="00FE7D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854A4"/>
  <w15:docId w15:val="{6915461D-A896-406C-AF1B-84C768F09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eastAsia="lt"/>
    </w:rPr>
  </w:style>
  <w:style w:type="paragraph" w:styleId="Antrat1">
    <w:name w:val="heading 1"/>
    <w:basedOn w:val="prastasis"/>
    <w:link w:val="Antrat1Diagrama"/>
    <w:uiPriority w:val="9"/>
    <w:qFormat/>
    <w:pPr>
      <w:ind w:left="1550" w:hanging="452"/>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pPr>
      <w:ind w:left="378" w:firstLine="720"/>
    </w:p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Bullet 1,Lentele"/>
    <w:basedOn w:val="prastasis"/>
    <w:link w:val="SraopastraipaDiagrama"/>
    <w:uiPriority w:val="34"/>
    <w:qFormat/>
    <w:pPr>
      <w:ind w:left="378" w:firstLine="720"/>
      <w:jc w:val="both"/>
    </w:pPr>
  </w:style>
  <w:style w:type="paragraph" w:customStyle="1" w:styleId="TableParagraph">
    <w:name w:val="Table Paragraph"/>
    <w:basedOn w:val="prastasis"/>
    <w:uiPriority w:val="1"/>
    <w:qFormat/>
  </w:style>
  <w:style w:type="paragraph" w:styleId="Antrats">
    <w:name w:val="header"/>
    <w:basedOn w:val="prastasis"/>
    <w:link w:val="AntratsDiagrama"/>
    <w:uiPriority w:val="99"/>
    <w:unhideWhenUsed/>
    <w:rsid w:val="004D3B9A"/>
    <w:pPr>
      <w:tabs>
        <w:tab w:val="center" w:pos="4819"/>
        <w:tab w:val="right" w:pos="9638"/>
      </w:tabs>
    </w:pPr>
  </w:style>
  <w:style w:type="character" w:customStyle="1" w:styleId="AntratsDiagrama">
    <w:name w:val="Antraštės Diagrama"/>
    <w:basedOn w:val="Numatytasispastraiposriftas"/>
    <w:link w:val="Antrats"/>
    <w:uiPriority w:val="99"/>
    <w:rsid w:val="004D3B9A"/>
    <w:rPr>
      <w:rFonts w:ascii="Times New Roman" w:eastAsia="Times New Roman" w:hAnsi="Times New Roman" w:cs="Times New Roman"/>
      <w:lang w:val="lt" w:eastAsia="lt"/>
    </w:rPr>
  </w:style>
  <w:style w:type="paragraph" w:styleId="Porat">
    <w:name w:val="footer"/>
    <w:basedOn w:val="prastasis"/>
    <w:link w:val="PoratDiagrama"/>
    <w:uiPriority w:val="99"/>
    <w:unhideWhenUsed/>
    <w:rsid w:val="004D3B9A"/>
    <w:pPr>
      <w:tabs>
        <w:tab w:val="center" w:pos="4819"/>
        <w:tab w:val="right" w:pos="9638"/>
      </w:tabs>
    </w:pPr>
  </w:style>
  <w:style w:type="character" w:customStyle="1" w:styleId="PoratDiagrama">
    <w:name w:val="Poraštė Diagrama"/>
    <w:basedOn w:val="Numatytasispastraiposriftas"/>
    <w:link w:val="Porat"/>
    <w:uiPriority w:val="99"/>
    <w:rsid w:val="004D3B9A"/>
    <w:rPr>
      <w:rFonts w:ascii="Times New Roman" w:eastAsia="Times New Roman" w:hAnsi="Times New Roman" w:cs="Times New Roman"/>
      <w:lang w:val="lt" w:eastAsia="lt"/>
    </w:rPr>
  </w:style>
  <w:style w:type="paragraph" w:styleId="prastasiniatinklio">
    <w:name w:val="Normal (Web)"/>
    <w:basedOn w:val="prastasis"/>
    <w:uiPriority w:val="99"/>
    <w:rsid w:val="005D51D8"/>
    <w:pPr>
      <w:widowControl/>
      <w:pBdr>
        <w:top w:val="none" w:sz="0" w:space="0" w:color="000000"/>
        <w:left w:val="none" w:sz="0" w:space="0" w:color="000000"/>
        <w:bottom w:val="none" w:sz="0" w:space="0" w:color="000000"/>
        <w:right w:val="none" w:sz="0" w:space="0" w:color="000000"/>
      </w:pBdr>
      <w:suppressAutoHyphens/>
      <w:autoSpaceDE/>
      <w:autoSpaceDN/>
      <w:spacing w:before="280" w:after="280"/>
    </w:pPr>
    <w:rPr>
      <w:rFonts w:eastAsia="Arial Unicode MS"/>
      <w:sz w:val="24"/>
      <w:szCs w:val="24"/>
      <w:lang w:eastAsia="zh-CN"/>
    </w:rPr>
  </w:style>
  <w:style w:type="character" w:customStyle="1" w:styleId="pildymui">
    <w:name w:val="pildymui"/>
    <w:rsid w:val="005D51D8"/>
  </w:style>
  <w:style w:type="table" w:styleId="Lentelstinklelis">
    <w:name w:val="Table Grid"/>
    <w:basedOn w:val="prastojilentel"/>
    <w:uiPriority w:val="39"/>
    <w:rsid w:val="001F4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06F7A"/>
    <w:rPr>
      <w:rFonts w:ascii="Times New Roman" w:eastAsia="Times New Roman" w:hAnsi="Times New Roman" w:cs="Times New Roman"/>
      <w:lang w:val="lt" w:eastAsia="lt"/>
    </w:rPr>
  </w:style>
  <w:style w:type="character" w:customStyle="1" w:styleId="PagrindinistekstasDiagrama">
    <w:name w:val="Pagrindinis tekstas Diagrama"/>
    <w:basedOn w:val="Numatytasispastraiposriftas"/>
    <w:link w:val="Pagrindinistekstas"/>
    <w:uiPriority w:val="1"/>
    <w:rsid w:val="00D47AE1"/>
    <w:rPr>
      <w:rFonts w:ascii="Times New Roman" w:eastAsia="Times New Roman" w:hAnsi="Times New Roman" w:cs="Times New Roman"/>
      <w:lang w:val="lt" w:eastAsia="lt"/>
    </w:rPr>
  </w:style>
  <w:style w:type="character" w:customStyle="1" w:styleId="Antrat1Diagrama">
    <w:name w:val="Antraštė 1 Diagrama"/>
    <w:basedOn w:val="Numatytasispastraiposriftas"/>
    <w:link w:val="Antrat1"/>
    <w:uiPriority w:val="9"/>
    <w:rsid w:val="0047565E"/>
    <w:rPr>
      <w:rFonts w:ascii="Times New Roman" w:eastAsia="Times New Roman" w:hAnsi="Times New Roman" w:cs="Times New Roman"/>
      <w:b/>
      <w:bCs/>
      <w:lang w:val="lt" w:eastAsia="lt"/>
    </w:rPr>
  </w:style>
  <w:style w:type="paragraph" w:styleId="Pataisymai">
    <w:name w:val="Revision"/>
    <w:hidden/>
    <w:uiPriority w:val="99"/>
    <w:semiHidden/>
    <w:rsid w:val="0036447F"/>
    <w:pPr>
      <w:widowControl/>
      <w:autoSpaceDE/>
      <w:autoSpaceDN/>
    </w:pPr>
    <w:rPr>
      <w:rFonts w:ascii="Times New Roman" w:eastAsia="Times New Roman" w:hAnsi="Times New Roman" w:cs="Times New Roman"/>
      <w:lang w:val="lt" w:eastAsia="lt"/>
    </w:rPr>
  </w:style>
  <w:style w:type="character" w:styleId="Komentaronuoroda">
    <w:name w:val="annotation reference"/>
    <w:basedOn w:val="Numatytasispastraiposriftas"/>
    <w:uiPriority w:val="99"/>
    <w:semiHidden/>
    <w:unhideWhenUsed/>
    <w:rsid w:val="00917346"/>
    <w:rPr>
      <w:sz w:val="16"/>
      <w:szCs w:val="16"/>
    </w:rPr>
  </w:style>
  <w:style w:type="paragraph" w:styleId="Komentarotekstas">
    <w:name w:val="annotation text"/>
    <w:basedOn w:val="prastasis"/>
    <w:link w:val="KomentarotekstasDiagrama"/>
    <w:uiPriority w:val="99"/>
    <w:unhideWhenUsed/>
    <w:rsid w:val="00917346"/>
    <w:rPr>
      <w:sz w:val="20"/>
      <w:szCs w:val="20"/>
    </w:rPr>
  </w:style>
  <w:style w:type="character" w:customStyle="1" w:styleId="KomentarotekstasDiagrama">
    <w:name w:val="Komentaro tekstas Diagrama"/>
    <w:basedOn w:val="Numatytasispastraiposriftas"/>
    <w:link w:val="Komentarotekstas"/>
    <w:uiPriority w:val="99"/>
    <w:rsid w:val="00917346"/>
    <w:rPr>
      <w:rFonts w:ascii="Times New Roman" w:eastAsia="Times New Roman" w:hAnsi="Times New Roman" w:cs="Times New Roman"/>
      <w:sz w:val="20"/>
      <w:szCs w:val="20"/>
      <w:lang w:val="lt" w:eastAsia="lt"/>
    </w:rPr>
  </w:style>
  <w:style w:type="paragraph" w:styleId="Komentarotema">
    <w:name w:val="annotation subject"/>
    <w:basedOn w:val="Komentarotekstas"/>
    <w:next w:val="Komentarotekstas"/>
    <w:link w:val="KomentarotemaDiagrama"/>
    <w:uiPriority w:val="99"/>
    <w:semiHidden/>
    <w:unhideWhenUsed/>
    <w:rsid w:val="00917346"/>
    <w:rPr>
      <w:b/>
      <w:bCs/>
    </w:rPr>
  </w:style>
  <w:style w:type="character" w:customStyle="1" w:styleId="KomentarotemaDiagrama">
    <w:name w:val="Komentaro tema Diagrama"/>
    <w:basedOn w:val="KomentarotekstasDiagrama"/>
    <w:link w:val="Komentarotema"/>
    <w:uiPriority w:val="99"/>
    <w:semiHidden/>
    <w:rsid w:val="00917346"/>
    <w:rPr>
      <w:rFonts w:ascii="Times New Roman" w:eastAsia="Times New Roman" w:hAnsi="Times New Roman" w:cs="Times New Roman"/>
      <w:b/>
      <w:bCs/>
      <w:sz w:val="20"/>
      <w:szCs w:val="20"/>
      <w:lang w:val="lt" w:eastAsia="lt"/>
    </w:rPr>
  </w:style>
  <w:style w:type="table" w:customStyle="1" w:styleId="TableNormal1">
    <w:name w:val="Table Normal1"/>
    <w:uiPriority w:val="2"/>
    <w:semiHidden/>
    <w:unhideWhenUsed/>
    <w:qFormat/>
    <w:rsid w:val="005716AD"/>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708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9117A4CCED49CC923F7E4D659EFBDB"/>
        <w:category>
          <w:name w:val="Bendrosios nuostatos"/>
          <w:gallery w:val="placeholder"/>
        </w:category>
        <w:types>
          <w:type w:val="bbPlcHdr"/>
        </w:types>
        <w:behaviors>
          <w:behavior w:val="content"/>
        </w:behaviors>
        <w:guid w:val="{F6A58AC6-3A33-41B6-BD3C-E187B038563B}"/>
      </w:docPartPr>
      <w:docPartBody>
        <w:p w:rsidR="00B84FF9" w:rsidRDefault="00663FA6" w:rsidP="00663FA6">
          <w:pPr>
            <w:pStyle w:val="0F9117A4CCED49CC923F7E4D659EFBDB"/>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FA6"/>
    <w:rsid w:val="00052326"/>
    <w:rsid w:val="00136AED"/>
    <w:rsid w:val="001807CB"/>
    <w:rsid w:val="00461272"/>
    <w:rsid w:val="005161E7"/>
    <w:rsid w:val="00644537"/>
    <w:rsid w:val="00663FA6"/>
    <w:rsid w:val="00710F20"/>
    <w:rsid w:val="007204B1"/>
    <w:rsid w:val="007542CE"/>
    <w:rsid w:val="00851BB7"/>
    <w:rsid w:val="00974BEE"/>
    <w:rsid w:val="009E2163"/>
    <w:rsid w:val="009F63F2"/>
    <w:rsid w:val="00AC012D"/>
    <w:rsid w:val="00B84FF9"/>
    <w:rsid w:val="00C8062F"/>
    <w:rsid w:val="00CF7F2E"/>
    <w:rsid w:val="00E71B23"/>
    <w:rsid w:val="00E87AC2"/>
    <w:rsid w:val="00F15B23"/>
    <w:rsid w:val="00F673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63FA6"/>
    <w:rPr>
      <w:color w:val="808080"/>
    </w:rPr>
  </w:style>
  <w:style w:type="paragraph" w:customStyle="1" w:styleId="0F9117A4CCED49CC923F7E4D659EFBDB">
    <w:name w:val="0F9117A4CCED49CC923F7E4D659EFBDB"/>
    <w:rsid w:val="00663F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74FDD-E506-4954-9246-D3F949CDA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4</Pages>
  <Words>1665</Words>
  <Characters>11529</Characters>
  <Application>Microsoft Office Word</Application>
  <DocSecurity>0</DocSecurity>
  <Lines>274</Lines>
  <Paragraphs>164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Ilma Liudžiuvienė</cp:lastModifiedBy>
  <cp:revision>76</cp:revision>
  <dcterms:created xsi:type="dcterms:W3CDTF">2025-10-20T06:13:00Z</dcterms:created>
  <dcterms:modified xsi:type="dcterms:W3CDTF">2026-07-01T07:05:00Z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2018-03-27T00:00:00Z</vt:filetime>
  </property>
  <property fmtid="{D5CDD505-2E9C-101B-9397-08002B2CF9AE}" pid="3" name="Creator">
    <vt:lpwstr>Microsoft® Word 2016</vt:lpwstr>
  </property>
  <property fmtid="{D5CDD505-2E9C-101B-9397-08002B2CF9AE}" pid="4" name="LastSaved">
    <vt:filetime>2018-03-27T00:00:00Z</vt:filetime>
  </property>
</Properties>
</file>